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7A" w:rsidRPr="008A3AD4" w:rsidRDefault="00F46A7A" w:rsidP="00F46A7A">
      <w:pPr>
        <w:pStyle w:val="a3"/>
        <w:widowControl/>
        <w:shd w:val="clear" w:color="auto" w:fill="FFFFFF"/>
        <w:spacing w:beforeAutospacing="0" w:afterAutospacing="0"/>
        <w:contextualSpacing/>
        <w:jc w:val="center"/>
        <w:rPr>
          <w:rFonts w:ascii="华文中宋" w:eastAsia="华文中宋" w:hAnsi="华文中宋" w:cs="宋体"/>
          <w:b/>
          <w:sz w:val="36"/>
          <w:szCs w:val="36"/>
          <w:shd w:val="clear" w:color="auto" w:fill="FFFFFF"/>
        </w:rPr>
      </w:pPr>
      <w:r w:rsidRPr="008A3AD4">
        <w:rPr>
          <w:rFonts w:ascii="华文中宋" w:eastAsia="华文中宋" w:hAnsi="华文中宋" w:cs="宋体" w:hint="eastAsia"/>
          <w:b/>
          <w:sz w:val="36"/>
          <w:szCs w:val="36"/>
          <w:shd w:val="clear" w:color="auto" w:fill="FFFFFF"/>
        </w:rPr>
        <w:t>赣州市龙南生态环境局</w:t>
      </w:r>
    </w:p>
    <w:p w:rsidR="00B24EDA" w:rsidRPr="008A3AD4" w:rsidRDefault="00BA0950" w:rsidP="00F46A7A">
      <w:pPr>
        <w:pStyle w:val="a3"/>
        <w:widowControl/>
        <w:shd w:val="clear" w:color="auto" w:fill="FFFFFF"/>
        <w:spacing w:beforeAutospacing="0" w:afterAutospacing="0"/>
        <w:contextualSpacing/>
        <w:jc w:val="center"/>
        <w:rPr>
          <w:rFonts w:ascii="华文中宋" w:eastAsia="华文中宋" w:hAnsi="华文中宋" w:cs="宋体"/>
          <w:sz w:val="36"/>
          <w:szCs w:val="36"/>
        </w:rPr>
      </w:pPr>
      <w:r w:rsidRPr="008A3AD4">
        <w:rPr>
          <w:rFonts w:ascii="华文中宋" w:eastAsia="华文中宋" w:hAnsi="华文中宋" w:cs="宋体" w:hint="eastAsia"/>
          <w:b/>
          <w:sz w:val="36"/>
          <w:szCs w:val="36"/>
          <w:shd w:val="clear" w:color="auto" w:fill="FFFFFF"/>
        </w:rPr>
        <w:t>2020年政府信息公开工作年度报告</w:t>
      </w:r>
    </w:p>
    <w:p w:rsidR="00B24EDA" w:rsidRPr="008A3AD4" w:rsidRDefault="00B24EDA" w:rsidP="00F46A7A">
      <w:pPr>
        <w:pStyle w:val="a3"/>
        <w:widowControl/>
        <w:shd w:val="clear" w:color="auto" w:fill="FFFFFF"/>
        <w:spacing w:beforeAutospacing="0" w:afterAutospacing="0"/>
        <w:ind w:firstLine="420"/>
        <w:contextualSpacing/>
        <w:jc w:val="both"/>
        <w:rPr>
          <w:rFonts w:ascii="宋体" w:eastAsia="宋体" w:hAnsi="宋体" w:cs="宋体"/>
          <w:sz w:val="28"/>
          <w:szCs w:val="28"/>
        </w:rPr>
      </w:pPr>
    </w:p>
    <w:p w:rsidR="00F46A7A" w:rsidRPr="008A3AD4" w:rsidRDefault="00BA0950" w:rsidP="00F46A7A">
      <w:pPr>
        <w:pStyle w:val="a3"/>
        <w:widowControl/>
        <w:shd w:val="clear" w:color="auto" w:fill="FFFFFF"/>
        <w:spacing w:beforeAutospacing="0" w:afterAutospacing="0"/>
        <w:ind w:firstLineChars="200" w:firstLine="560"/>
        <w:contextualSpacing/>
        <w:jc w:val="both"/>
        <w:rPr>
          <w:rFonts w:ascii="宋体" w:eastAsia="宋体" w:hAnsi="宋体" w:cs="宋体"/>
          <w:sz w:val="28"/>
          <w:szCs w:val="28"/>
        </w:rPr>
      </w:pPr>
      <w:r w:rsidRPr="008A3AD4">
        <w:rPr>
          <w:rFonts w:ascii="宋体" w:eastAsia="宋体" w:hAnsi="宋体" w:cs="宋体" w:hint="eastAsia"/>
          <w:sz w:val="28"/>
          <w:szCs w:val="28"/>
        </w:rPr>
        <w:t>本报告依据《中华人民共和国政府信息公开条例》（国务院令第711号，以下简称新《条例》）和《国务院办公厅政府信息与政务公开办公室关于政府信息公开工作年度报告有关事项的通知》（国办公开办函〔2019〕60号）要求，由</w:t>
      </w:r>
      <w:r w:rsidR="00F46A7A" w:rsidRPr="008A3AD4">
        <w:rPr>
          <w:rFonts w:ascii="宋体" w:eastAsia="宋体" w:hAnsi="宋体" w:cs="宋体" w:hint="eastAsia"/>
          <w:sz w:val="28"/>
          <w:szCs w:val="28"/>
        </w:rPr>
        <w:t>赣州市龙南生态环境局办公室</w:t>
      </w:r>
      <w:r w:rsidRPr="008A3AD4">
        <w:rPr>
          <w:rFonts w:ascii="宋体" w:eastAsia="宋体" w:hAnsi="宋体" w:cs="宋体" w:hint="eastAsia"/>
          <w:sz w:val="28"/>
          <w:szCs w:val="28"/>
        </w:rPr>
        <w:t>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w:t>
      </w:r>
      <w:r w:rsidR="00F46A7A" w:rsidRPr="008A3AD4">
        <w:rPr>
          <w:rFonts w:ascii="宋体" w:eastAsia="宋体" w:hAnsi="宋体" w:cs="宋体" w:hint="eastAsia"/>
          <w:sz w:val="28"/>
          <w:szCs w:val="28"/>
        </w:rPr>
        <w:t>龙南市人民政府网站（www.jxln.gov.cn）下载。</w:t>
      </w:r>
      <w:r w:rsidRPr="008A3AD4">
        <w:rPr>
          <w:rFonts w:ascii="宋体" w:eastAsia="宋体" w:hAnsi="宋体" w:cs="宋体" w:hint="eastAsia"/>
          <w:sz w:val="28"/>
          <w:szCs w:val="28"/>
        </w:rPr>
        <w:t>如对本报告有任何疑问，请与</w:t>
      </w:r>
      <w:r w:rsidR="00F46A7A" w:rsidRPr="008A3AD4">
        <w:rPr>
          <w:rFonts w:ascii="宋体" w:eastAsia="宋体" w:hAnsi="宋体" w:cs="宋体" w:hint="eastAsia"/>
          <w:sz w:val="28"/>
          <w:szCs w:val="28"/>
        </w:rPr>
        <w:t>赣州市龙南生态环境局</w:t>
      </w:r>
      <w:r w:rsidRPr="008A3AD4">
        <w:rPr>
          <w:rFonts w:ascii="宋体" w:eastAsia="宋体" w:hAnsi="宋体" w:cs="宋体" w:hint="eastAsia"/>
          <w:sz w:val="28"/>
          <w:szCs w:val="28"/>
        </w:rPr>
        <w:t>联系（地址：</w:t>
      </w:r>
      <w:r w:rsidR="00F46A7A" w:rsidRPr="008A3AD4">
        <w:rPr>
          <w:rFonts w:ascii="宋体" w:eastAsia="宋体" w:hAnsi="宋体" w:cs="宋体" w:hint="eastAsia"/>
          <w:sz w:val="28"/>
          <w:szCs w:val="28"/>
        </w:rPr>
        <w:t>龙南市金水大道492号</w:t>
      </w:r>
      <w:r w:rsidRPr="008A3AD4">
        <w:rPr>
          <w:rFonts w:ascii="宋体" w:eastAsia="宋体" w:hAnsi="宋体" w:cs="宋体" w:hint="eastAsia"/>
          <w:sz w:val="28"/>
          <w:szCs w:val="28"/>
        </w:rPr>
        <w:t>，电话：</w:t>
      </w:r>
      <w:r w:rsidR="00F46A7A" w:rsidRPr="008A3AD4">
        <w:rPr>
          <w:rFonts w:ascii="宋体" w:eastAsia="宋体" w:hAnsi="宋体" w:cs="宋体" w:hint="eastAsia"/>
          <w:sz w:val="28"/>
          <w:szCs w:val="28"/>
        </w:rPr>
        <w:t>0797-3512073</w:t>
      </w:r>
      <w:r w:rsidRPr="008A3AD4">
        <w:rPr>
          <w:rFonts w:ascii="宋体" w:eastAsia="宋体" w:hAnsi="宋体" w:cs="宋体" w:hint="eastAsia"/>
          <w:sz w:val="28"/>
          <w:szCs w:val="28"/>
        </w:rPr>
        <w:t>，邮编：</w:t>
      </w:r>
      <w:r w:rsidR="00F46A7A" w:rsidRPr="008A3AD4">
        <w:rPr>
          <w:rFonts w:ascii="宋体" w:eastAsia="宋体" w:hAnsi="宋体" w:cs="宋体" w:hint="eastAsia"/>
          <w:sz w:val="28"/>
          <w:szCs w:val="28"/>
        </w:rPr>
        <w:t>341700</w:t>
      </w:r>
      <w:r w:rsidRPr="008A3AD4">
        <w:rPr>
          <w:rFonts w:ascii="宋体" w:eastAsia="宋体" w:hAnsi="宋体" w:cs="宋体" w:hint="eastAsia"/>
          <w:sz w:val="28"/>
          <w:szCs w:val="28"/>
        </w:rPr>
        <w:t>）。</w:t>
      </w:r>
    </w:p>
    <w:p w:rsidR="00F46A7A" w:rsidRPr="008A3AD4" w:rsidRDefault="00F46A7A" w:rsidP="00F46A7A">
      <w:pPr>
        <w:pStyle w:val="a3"/>
        <w:widowControl/>
        <w:shd w:val="clear" w:color="auto" w:fill="FFFFFF"/>
        <w:spacing w:beforeAutospacing="0" w:afterAutospacing="0"/>
        <w:ind w:firstLineChars="200" w:firstLine="560"/>
        <w:contextualSpacing/>
        <w:jc w:val="both"/>
        <w:rPr>
          <w:rFonts w:ascii="黑体" w:eastAsia="黑体" w:hAnsi="黑体" w:cs="宋体"/>
          <w:sz w:val="28"/>
          <w:szCs w:val="28"/>
          <w:shd w:val="clear" w:color="auto" w:fill="FFFFFF"/>
        </w:rPr>
      </w:pPr>
      <w:r w:rsidRPr="008A3AD4">
        <w:rPr>
          <w:rFonts w:ascii="黑体" w:eastAsia="黑体" w:hAnsi="黑体" w:cs="宋体" w:hint="eastAsia"/>
          <w:sz w:val="28"/>
          <w:szCs w:val="28"/>
          <w:shd w:val="clear" w:color="auto" w:fill="FFFFFF"/>
        </w:rPr>
        <w:t>一、</w:t>
      </w:r>
      <w:r w:rsidR="00BA0950" w:rsidRPr="008A3AD4">
        <w:rPr>
          <w:rFonts w:ascii="黑体" w:eastAsia="黑体" w:hAnsi="黑体" w:cs="宋体" w:hint="eastAsia"/>
          <w:sz w:val="28"/>
          <w:szCs w:val="28"/>
          <w:shd w:val="clear" w:color="auto" w:fill="FFFFFF"/>
        </w:rPr>
        <w:t>总体情况</w:t>
      </w:r>
    </w:p>
    <w:p w:rsidR="00F46A7A" w:rsidRPr="008A3AD4" w:rsidRDefault="00BA0950" w:rsidP="00F46A7A">
      <w:pPr>
        <w:pStyle w:val="a3"/>
        <w:widowControl/>
        <w:shd w:val="clear" w:color="auto" w:fill="FFFFFF"/>
        <w:spacing w:beforeAutospacing="0" w:afterAutospacing="0"/>
        <w:ind w:firstLineChars="200" w:firstLine="560"/>
        <w:contextualSpacing/>
        <w:jc w:val="both"/>
        <w:rPr>
          <w:rFonts w:ascii="宋体" w:eastAsia="宋体" w:hAnsi="宋体" w:cs="宋体"/>
          <w:sz w:val="28"/>
          <w:szCs w:val="28"/>
          <w:shd w:val="clear" w:color="auto" w:fill="FFFFFF"/>
        </w:rPr>
      </w:pPr>
      <w:r w:rsidRPr="008A3AD4">
        <w:rPr>
          <w:rFonts w:ascii="宋体" w:eastAsia="宋体" w:hAnsi="宋体" w:cs="宋体" w:hint="eastAsia"/>
          <w:sz w:val="28"/>
          <w:szCs w:val="28"/>
          <w:shd w:val="clear" w:color="auto" w:fill="FFFFFF"/>
        </w:rPr>
        <w:t>2020年</w:t>
      </w:r>
      <w:r w:rsidR="008A3AD4">
        <w:rPr>
          <w:rFonts w:ascii="宋体" w:eastAsia="宋体" w:hAnsi="宋体" w:cs="宋体" w:hint="eastAsia"/>
          <w:sz w:val="28"/>
          <w:szCs w:val="28"/>
          <w:shd w:val="clear" w:color="auto" w:fill="FFFFFF"/>
        </w:rPr>
        <w:t>赣州市</w:t>
      </w:r>
      <w:r w:rsidR="00F46A7A" w:rsidRPr="008A3AD4">
        <w:rPr>
          <w:rFonts w:ascii="宋体" w:eastAsia="宋体" w:hAnsi="宋体" w:cs="宋体" w:hint="eastAsia"/>
          <w:sz w:val="28"/>
          <w:szCs w:val="28"/>
          <w:shd w:val="clear" w:color="auto" w:fill="FFFFFF"/>
        </w:rPr>
        <w:t>龙南生态环境局</w:t>
      </w:r>
      <w:r w:rsidRPr="008A3AD4">
        <w:rPr>
          <w:rFonts w:ascii="宋体" w:eastAsia="宋体" w:hAnsi="宋体" w:cs="宋体" w:hint="eastAsia"/>
          <w:sz w:val="28"/>
          <w:szCs w:val="28"/>
          <w:shd w:val="clear" w:color="auto" w:fill="FFFFFF"/>
        </w:rPr>
        <w:t>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w:t>
      </w:r>
      <w:r w:rsidR="00F46A7A" w:rsidRPr="008A3AD4">
        <w:rPr>
          <w:rFonts w:ascii="宋体" w:eastAsia="宋体" w:hAnsi="宋体" w:cs="宋体" w:hint="eastAsia"/>
          <w:sz w:val="28"/>
          <w:szCs w:val="28"/>
          <w:shd w:val="clear" w:color="auto" w:fill="FFFFFF"/>
        </w:rPr>
        <w:t>同时积极对《2020年江西省政务公开工作要点》（赣</w:t>
      </w:r>
      <w:proofErr w:type="gramStart"/>
      <w:r w:rsidR="00F46A7A" w:rsidRPr="008A3AD4">
        <w:rPr>
          <w:rFonts w:ascii="宋体" w:eastAsia="宋体" w:hAnsi="宋体" w:cs="宋体" w:hint="eastAsia"/>
          <w:sz w:val="28"/>
          <w:szCs w:val="28"/>
          <w:shd w:val="clear" w:color="auto" w:fill="FFFFFF"/>
        </w:rPr>
        <w:t>府厅字〔2020〕</w:t>
      </w:r>
      <w:proofErr w:type="gramEnd"/>
      <w:r w:rsidR="00F46A7A" w:rsidRPr="008A3AD4">
        <w:rPr>
          <w:rFonts w:ascii="宋体" w:eastAsia="宋体" w:hAnsi="宋体" w:cs="宋体" w:hint="eastAsia"/>
          <w:sz w:val="28"/>
          <w:szCs w:val="28"/>
          <w:shd w:val="clear" w:color="auto" w:fill="FFFFFF"/>
        </w:rPr>
        <w:t>49</w:t>
      </w:r>
      <w:r w:rsidR="00F46A7A" w:rsidRPr="008A3AD4">
        <w:rPr>
          <w:rFonts w:ascii="宋体" w:eastAsia="宋体" w:hAnsi="宋体" w:cs="宋体" w:hint="eastAsia"/>
          <w:sz w:val="28"/>
          <w:szCs w:val="28"/>
          <w:shd w:val="clear" w:color="auto" w:fill="FFFFFF"/>
        </w:rPr>
        <w:lastRenderedPageBreak/>
        <w:t>号）明确目标任务，</w:t>
      </w:r>
      <w:r w:rsidRPr="008A3AD4">
        <w:rPr>
          <w:rFonts w:ascii="宋体" w:eastAsia="宋体" w:hAnsi="宋体" w:cs="宋体" w:hint="eastAsia"/>
          <w:sz w:val="28"/>
          <w:szCs w:val="28"/>
          <w:shd w:val="clear" w:color="auto" w:fill="FFFFFF"/>
        </w:rPr>
        <w:t>紧紧围绕省委、省政府中心工作及社会群众关注关切，着力提升政府信息公开质量，推进拓宽政府信息公开渠道，不断增强政府信息公开实效。</w:t>
      </w:r>
    </w:p>
    <w:p w:rsidR="00F46A7A" w:rsidRPr="008A3AD4" w:rsidRDefault="00F46A7A" w:rsidP="00F46A7A">
      <w:pPr>
        <w:pStyle w:val="a3"/>
        <w:widowControl/>
        <w:shd w:val="clear" w:color="auto" w:fill="FFFFFF"/>
        <w:spacing w:beforeAutospacing="0" w:afterAutospacing="0"/>
        <w:ind w:firstLineChars="200" w:firstLine="562"/>
        <w:contextualSpacing/>
        <w:jc w:val="both"/>
        <w:rPr>
          <w:rFonts w:ascii="楷体_GB2312" w:eastAsia="楷体_GB2312" w:hAnsi="宋体" w:cs="宋体"/>
          <w:b/>
          <w:bCs/>
          <w:sz w:val="28"/>
          <w:szCs w:val="28"/>
        </w:rPr>
      </w:pPr>
      <w:r w:rsidRPr="00A4366F">
        <w:rPr>
          <w:rFonts w:ascii="楷体_GB2312" w:eastAsia="楷体_GB2312" w:hAnsi="宋体" w:cs="宋体" w:hint="eastAsia"/>
          <w:b/>
          <w:bCs/>
          <w:sz w:val="28"/>
          <w:szCs w:val="28"/>
        </w:rPr>
        <w:t>（一）主动公开政府信息情况</w:t>
      </w:r>
    </w:p>
    <w:p w:rsidR="00F46A7A" w:rsidRPr="008A3AD4" w:rsidRDefault="00F46A7A" w:rsidP="00F46A7A">
      <w:pPr>
        <w:pStyle w:val="a3"/>
        <w:widowControl/>
        <w:shd w:val="clear" w:color="auto" w:fill="FFFFFF"/>
        <w:spacing w:beforeAutospacing="0" w:afterAutospacing="0"/>
        <w:ind w:firstLineChars="200" w:firstLine="562"/>
        <w:contextualSpacing/>
        <w:jc w:val="both"/>
        <w:rPr>
          <w:rFonts w:ascii="宋体" w:eastAsia="宋体" w:hAnsi="宋体" w:cs="宋体"/>
          <w:sz w:val="28"/>
          <w:szCs w:val="28"/>
        </w:rPr>
      </w:pPr>
      <w:r w:rsidRPr="00A4366F">
        <w:rPr>
          <w:rFonts w:ascii="宋体" w:eastAsia="宋体" w:hAnsi="宋体" w:cs="宋体" w:hint="eastAsia"/>
          <w:b/>
          <w:bCs/>
          <w:sz w:val="28"/>
          <w:szCs w:val="28"/>
        </w:rPr>
        <w:t>1.决策公开力度持续加大。</w:t>
      </w:r>
      <w:r w:rsidRPr="00A4366F">
        <w:rPr>
          <w:rFonts w:ascii="宋体" w:eastAsia="宋体" w:hAnsi="宋体" w:cs="宋体" w:hint="eastAsia"/>
          <w:sz w:val="28"/>
          <w:szCs w:val="28"/>
        </w:rPr>
        <w:t>推进决策公开，加强政策出台前沟通，通过召开论证会、发送“征求意见函”等方式，全面、适时征求民意及各单位意见，充分保障人民群众的知情权、参与权和监督权。</w:t>
      </w:r>
    </w:p>
    <w:p w:rsidR="00F46A7A" w:rsidRPr="008A3AD4" w:rsidRDefault="00F46A7A" w:rsidP="00F46A7A">
      <w:pPr>
        <w:pStyle w:val="a3"/>
        <w:widowControl/>
        <w:shd w:val="clear" w:color="auto" w:fill="FFFFFF"/>
        <w:spacing w:beforeAutospacing="0" w:afterAutospacing="0"/>
        <w:ind w:firstLineChars="200" w:firstLine="562"/>
        <w:contextualSpacing/>
        <w:jc w:val="both"/>
        <w:rPr>
          <w:rFonts w:ascii="宋体" w:eastAsia="宋体" w:hAnsi="宋体" w:cs="宋体"/>
          <w:sz w:val="28"/>
          <w:szCs w:val="28"/>
        </w:rPr>
      </w:pPr>
      <w:r w:rsidRPr="00A4366F">
        <w:rPr>
          <w:rFonts w:ascii="宋体" w:eastAsia="宋体" w:hAnsi="宋体" w:cs="宋体" w:hint="eastAsia"/>
          <w:b/>
          <w:bCs/>
          <w:sz w:val="28"/>
          <w:szCs w:val="28"/>
        </w:rPr>
        <w:t>2</w:t>
      </w:r>
      <w:r w:rsidRPr="008A3AD4">
        <w:rPr>
          <w:rFonts w:ascii="宋体" w:eastAsia="宋体" w:hAnsi="宋体" w:cs="宋体" w:hint="eastAsia"/>
          <w:b/>
          <w:bCs/>
          <w:sz w:val="28"/>
          <w:szCs w:val="28"/>
        </w:rPr>
        <w:t>.</w:t>
      </w:r>
      <w:r w:rsidRPr="00A4366F">
        <w:rPr>
          <w:rFonts w:ascii="宋体" w:eastAsia="宋体" w:hAnsi="宋体" w:cs="宋体" w:hint="eastAsia"/>
          <w:b/>
          <w:bCs/>
          <w:sz w:val="28"/>
          <w:szCs w:val="28"/>
        </w:rPr>
        <w:t>着力提升政务服务能力。</w:t>
      </w:r>
      <w:r w:rsidRPr="00A4366F">
        <w:rPr>
          <w:rFonts w:ascii="宋体" w:eastAsia="宋体" w:hAnsi="宋体" w:cs="宋体" w:hint="eastAsia"/>
          <w:sz w:val="28"/>
          <w:szCs w:val="28"/>
        </w:rPr>
        <w:t>深入推进“一门”改革。持续推动政务服务事项只进一门办理。目前，我局各依申请类政务服务事项均在行政服务中心办理，确保企业群众办事只进“一门”，杜绝在单位和窗口间“两头跑”。</w:t>
      </w:r>
    </w:p>
    <w:p w:rsidR="00F46A7A" w:rsidRPr="008A3AD4" w:rsidRDefault="00F46A7A" w:rsidP="00F46A7A">
      <w:pPr>
        <w:pStyle w:val="a3"/>
        <w:widowControl/>
        <w:shd w:val="clear" w:color="auto" w:fill="FFFFFF"/>
        <w:spacing w:beforeAutospacing="0" w:afterAutospacing="0"/>
        <w:ind w:firstLineChars="200" w:firstLine="562"/>
        <w:contextualSpacing/>
        <w:jc w:val="both"/>
        <w:rPr>
          <w:rFonts w:ascii="宋体" w:eastAsia="宋体" w:hAnsi="宋体" w:cs="宋体"/>
          <w:sz w:val="28"/>
          <w:szCs w:val="28"/>
        </w:rPr>
      </w:pPr>
      <w:r w:rsidRPr="008A3AD4">
        <w:rPr>
          <w:rFonts w:ascii="宋体" w:eastAsia="宋体" w:hAnsi="宋体" w:cs="宋体" w:hint="eastAsia"/>
          <w:b/>
          <w:bCs/>
          <w:sz w:val="28"/>
          <w:szCs w:val="28"/>
        </w:rPr>
        <w:t>3</w:t>
      </w:r>
      <w:r w:rsidRPr="00A4366F">
        <w:rPr>
          <w:rFonts w:ascii="宋体" w:eastAsia="宋体" w:hAnsi="宋体" w:cs="宋体" w:hint="eastAsia"/>
          <w:b/>
          <w:bCs/>
          <w:sz w:val="28"/>
          <w:szCs w:val="28"/>
        </w:rPr>
        <w:t>.持续推进执行公开规范化。</w:t>
      </w:r>
      <w:r w:rsidRPr="00A4366F">
        <w:rPr>
          <w:rFonts w:ascii="宋体" w:eastAsia="宋体" w:hAnsi="宋体" w:cs="宋体" w:hint="eastAsia"/>
          <w:sz w:val="28"/>
          <w:szCs w:val="28"/>
        </w:rPr>
        <w:t>围绕2020年龙南市《政府工作报告》重点工作目标任务，加大疫情防控、“六稳”“六保”政策措施的执行和落实情况公开，加强对环保督察、专项巡视和督查、审计及整改落实情况公开，积极公开问责情况，切实增强抓落实的执行力。依据“谁执法谁公示”的原则，严格落实行政执法公示制度，规范行政执法行为，强化事前公开，规范事中公示，加强事后公开。不断</w:t>
      </w:r>
      <w:proofErr w:type="gramStart"/>
      <w:r w:rsidRPr="00A4366F">
        <w:rPr>
          <w:rFonts w:ascii="宋体" w:eastAsia="宋体" w:hAnsi="宋体" w:cs="宋体" w:hint="eastAsia"/>
          <w:sz w:val="28"/>
          <w:szCs w:val="28"/>
        </w:rPr>
        <w:t>完善双</w:t>
      </w:r>
      <w:proofErr w:type="gramEnd"/>
      <w:r w:rsidRPr="00A4366F">
        <w:rPr>
          <w:rFonts w:ascii="宋体" w:eastAsia="宋体" w:hAnsi="宋体" w:cs="宋体" w:hint="eastAsia"/>
          <w:sz w:val="28"/>
          <w:szCs w:val="28"/>
        </w:rPr>
        <w:t>随机“一单两库”，按要求制定随机抽查工作细则和年度检查计划。</w:t>
      </w:r>
    </w:p>
    <w:p w:rsidR="00F46A7A" w:rsidRPr="008A3AD4" w:rsidRDefault="00F46A7A" w:rsidP="00F46A7A">
      <w:pPr>
        <w:pStyle w:val="a3"/>
        <w:widowControl/>
        <w:shd w:val="clear" w:color="auto" w:fill="FFFFFF"/>
        <w:spacing w:beforeAutospacing="0" w:afterAutospacing="0"/>
        <w:ind w:firstLineChars="200" w:firstLine="562"/>
        <w:contextualSpacing/>
        <w:jc w:val="both"/>
        <w:rPr>
          <w:rFonts w:ascii="宋体" w:eastAsia="宋体" w:hAnsi="宋体" w:cs="宋体"/>
          <w:spacing w:val="-6"/>
          <w:sz w:val="28"/>
          <w:szCs w:val="28"/>
        </w:rPr>
      </w:pPr>
      <w:r w:rsidRPr="008A3AD4">
        <w:rPr>
          <w:rFonts w:ascii="宋体" w:eastAsia="宋体" w:hAnsi="宋体" w:cs="宋体" w:hint="eastAsia"/>
          <w:b/>
          <w:bCs/>
          <w:sz w:val="28"/>
          <w:szCs w:val="28"/>
        </w:rPr>
        <w:t>4</w:t>
      </w:r>
      <w:r w:rsidRPr="00A4366F">
        <w:rPr>
          <w:rFonts w:ascii="宋体" w:eastAsia="宋体" w:hAnsi="宋体" w:cs="宋体" w:hint="eastAsia"/>
          <w:b/>
          <w:bCs/>
          <w:sz w:val="28"/>
          <w:szCs w:val="28"/>
        </w:rPr>
        <w:t>、重点领域政府信息公开情况。</w:t>
      </w:r>
      <w:r w:rsidRPr="00A4366F">
        <w:rPr>
          <w:rFonts w:ascii="宋体" w:eastAsia="宋体" w:hAnsi="宋体" w:cs="宋体" w:hint="eastAsia"/>
          <w:sz w:val="28"/>
          <w:szCs w:val="28"/>
        </w:rPr>
        <w:t>针对公众关切的</w:t>
      </w:r>
      <w:r w:rsidRPr="00A4366F">
        <w:rPr>
          <w:rFonts w:ascii="宋体" w:eastAsia="宋体" w:hAnsi="宋体" w:cs="宋体" w:hint="eastAsia"/>
          <w:sz w:val="28"/>
          <w:szCs w:val="28"/>
          <w:shd w:val="clear" w:color="auto" w:fill="FFFFFF"/>
        </w:rPr>
        <w:t>热点、难点问题</w:t>
      </w:r>
      <w:r w:rsidRPr="00A4366F">
        <w:rPr>
          <w:rFonts w:ascii="宋体" w:eastAsia="宋体" w:hAnsi="宋体" w:cs="宋体" w:hint="eastAsia"/>
          <w:sz w:val="28"/>
          <w:szCs w:val="28"/>
        </w:rPr>
        <w:t>，主动、及时、全面、准确地发布权威政府信息，特别是有关</w:t>
      </w:r>
      <w:r w:rsidR="00146E8F">
        <w:rPr>
          <w:rFonts w:ascii="宋体" w:eastAsia="宋体" w:hAnsi="宋体" w:cs="宋体" w:hint="eastAsia"/>
          <w:sz w:val="28"/>
          <w:szCs w:val="28"/>
        </w:rPr>
        <w:t>环保</w:t>
      </w:r>
      <w:r w:rsidRPr="00A4366F">
        <w:rPr>
          <w:rFonts w:ascii="宋体" w:eastAsia="宋体" w:hAnsi="宋体" w:cs="宋体" w:hint="eastAsia"/>
          <w:sz w:val="28"/>
          <w:szCs w:val="28"/>
        </w:rPr>
        <w:t>工作的重</w:t>
      </w:r>
      <w:r w:rsidRPr="00A4366F">
        <w:rPr>
          <w:rFonts w:ascii="宋体" w:eastAsia="宋体" w:hAnsi="宋体" w:cs="宋体" w:hint="eastAsia"/>
          <w:sz w:val="28"/>
          <w:szCs w:val="28"/>
        </w:rPr>
        <w:lastRenderedPageBreak/>
        <w:t>要会议、重要活动、重要决策部署，经济运行和社会发展重要动态等方面的信息，以增进公众对</w:t>
      </w:r>
      <w:r w:rsidR="00146E8F">
        <w:rPr>
          <w:rFonts w:ascii="宋体" w:eastAsia="宋体" w:hAnsi="宋体" w:cs="宋体" w:hint="eastAsia"/>
          <w:sz w:val="28"/>
          <w:szCs w:val="28"/>
        </w:rPr>
        <w:t>环保</w:t>
      </w:r>
      <w:r w:rsidRPr="00A4366F">
        <w:rPr>
          <w:rFonts w:ascii="宋体" w:eastAsia="宋体" w:hAnsi="宋体" w:cs="宋体" w:hint="eastAsia"/>
          <w:sz w:val="28"/>
          <w:szCs w:val="28"/>
        </w:rPr>
        <w:t>工作的了解。</w:t>
      </w:r>
    </w:p>
    <w:p w:rsidR="00F46A7A" w:rsidRPr="008A3AD4" w:rsidRDefault="00F46A7A" w:rsidP="00F46A7A">
      <w:pPr>
        <w:pStyle w:val="a3"/>
        <w:widowControl/>
        <w:shd w:val="clear" w:color="auto" w:fill="FFFFFF"/>
        <w:spacing w:beforeAutospacing="0" w:afterAutospacing="0"/>
        <w:ind w:firstLineChars="200" w:firstLine="562"/>
        <w:contextualSpacing/>
        <w:jc w:val="both"/>
        <w:rPr>
          <w:rFonts w:ascii="楷体_GB2312" w:eastAsia="楷体_GB2312" w:hAnsi="宋体" w:cs="宋体"/>
          <w:b/>
          <w:bCs/>
          <w:sz w:val="28"/>
          <w:szCs w:val="28"/>
        </w:rPr>
      </w:pPr>
      <w:r w:rsidRPr="00A4366F">
        <w:rPr>
          <w:rFonts w:ascii="楷体_GB2312" w:eastAsia="楷体_GB2312" w:hAnsi="宋体" w:cs="宋体" w:hint="eastAsia"/>
          <w:b/>
          <w:bCs/>
          <w:sz w:val="28"/>
          <w:szCs w:val="28"/>
        </w:rPr>
        <w:t>（二）依申请公开</w:t>
      </w:r>
    </w:p>
    <w:p w:rsidR="00F46A7A" w:rsidRPr="008A3AD4" w:rsidRDefault="00F46A7A" w:rsidP="00F46A7A">
      <w:pPr>
        <w:pStyle w:val="a3"/>
        <w:widowControl/>
        <w:shd w:val="clear" w:color="auto" w:fill="FFFFFF"/>
        <w:spacing w:beforeAutospacing="0" w:afterAutospacing="0"/>
        <w:ind w:firstLineChars="200" w:firstLine="560"/>
        <w:contextualSpacing/>
        <w:jc w:val="both"/>
        <w:rPr>
          <w:rFonts w:ascii="宋体" w:eastAsia="宋体" w:hAnsi="宋体" w:cs="宋体"/>
          <w:sz w:val="28"/>
          <w:szCs w:val="28"/>
        </w:rPr>
      </w:pPr>
      <w:r w:rsidRPr="00A4366F">
        <w:rPr>
          <w:rFonts w:ascii="宋体" w:eastAsia="宋体" w:hAnsi="宋体" w:cs="宋体" w:hint="eastAsia"/>
          <w:sz w:val="28"/>
          <w:szCs w:val="28"/>
        </w:rPr>
        <w:t>2020年度，我局无依申请公开的政府信息。</w:t>
      </w:r>
    </w:p>
    <w:p w:rsidR="00F46A7A" w:rsidRPr="008A3AD4" w:rsidRDefault="00F46A7A" w:rsidP="00F46A7A">
      <w:pPr>
        <w:pStyle w:val="a3"/>
        <w:widowControl/>
        <w:shd w:val="clear" w:color="auto" w:fill="FFFFFF"/>
        <w:spacing w:beforeAutospacing="0" w:afterAutospacing="0"/>
        <w:ind w:firstLineChars="200" w:firstLine="562"/>
        <w:contextualSpacing/>
        <w:jc w:val="both"/>
        <w:rPr>
          <w:rFonts w:ascii="楷体_GB2312" w:eastAsia="楷体_GB2312" w:hAnsi="宋体" w:cs="宋体"/>
          <w:b/>
          <w:bCs/>
          <w:sz w:val="28"/>
          <w:szCs w:val="28"/>
        </w:rPr>
      </w:pPr>
      <w:r w:rsidRPr="00A4366F">
        <w:rPr>
          <w:rFonts w:ascii="楷体_GB2312" w:eastAsia="楷体_GB2312" w:hAnsi="宋体" w:cs="宋体" w:hint="eastAsia"/>
          <w:b/>
          <w:bCs/>
          <w:sz w:val="28"/>
          <w:szCs w:val="28"/>
        </w:rPr>
        <w:t>（三）政府信息管理</w:t>
      </w:r>
    </w:p>
    <w:p w:rsidR="00F46A7A" w:rsidRPr="008A3AD4" w:rsidRDefault="00F46A7A" w:rsidP="00F46A7A">
      <w:pPr>
        <w:pStyle w:val="a3"/>
        <w:widowControl/>
        <w:shd w:val="clear" w:color="auto" w:fill="FFFFFF"/>
        <w:spacing w:beforeAutospacing="0" w:afterAutospacing="0"/>
        <w:ind w:firstLineChars="200" w:firstLine="562"/>
        <w:contextualSpacing/>
        <w:jc w:val="both"/>
        <w:rPr>
          <w:rFonts w:ascii="宋体" w:eastAsia="宋体" w:hAnsi="宋体" w:cs="宋体"/>
          <w:sz w:val="28"/>
          <w:szCs w:val="28"/>
        </w:rPr>
      </w:pPr>
      <w:r w:rsidRPr="00A4366F">
        <w:rPr>
          <w:rFonts w:ascii="宋体" w:eastAsia="宋体" w:hAnsi="宋体" w:cs="宋体" w:hint="eastAsia"/>
          <w:b/>
          <w:bCs/>
          <w:sz w:val="28"/>
          <w:szCs w:val="28"/>
        </w:rPr>
        <w:t>1.政务公开规范化标准化建设。</w:t>
      </w:r>
      <w:r w:rsidRPr="00A4366F">
        <w:rPr>
          <w:rFonts w:ascii="宋体" w:eastAsia="宋体" w:hAnsi="宋体" w:cs="宋体" w:hint="eastAsia"/>
          <w:sz w:val="28"/>
          <w:szCs w:val="28"/>
        </w:rPr>
        <w:t>我局将政府信息公开工作纳入目标考核内容,</w:t>
      </w:r>
      <w:r w:rsidRPr="00A4366F">
        <w:rPr>
          <w:rFonts w:ascii="宋体" w:eastAsia="宋体" w:hAnsi="宋体" w:cs="宋体" w:hint="eastAsia"/>
          <w:sz w:val="28"/>
          <w:szCs w:val="28"/>
          <w:shd w:val="clear" w:color="auto" w:fill="FFFFFF"/>
        </w:rPr>
        <w:t>不断完善工作机制，</w:t>
      </w:r>
      <w:r w:rsidRPr="00A4366F">
        <w:rPr>
          <w:rFonts w:ascii="宋体" w:eastAsia="宋体" w:hAnsi="宋体" w:cs="宋体" w:hint="eastAsia"/>
          <w:sz w:val="28"/>
          <w:szCs w:val="28"/>
        </w:rPr>
        <w:t>并根据机构、人事变动情况和工作需要，及时调整我局政务公开领导小组组成人员，明确责任股室和责任人，细化分解工作职能，落实人员保障和经费保障，构建主要领导亲自抓、分管领导主要抓、相关股室负责人全力抓的工作格局，并将政务公开工作与日常的信息工作、电子政务工作相结合，保障了政务公开工作的高效运行，进一步有序推进政务公开。</w:t>
      </w:r>
    </w:p>
    <w:p w:rsidR="00F46A7A" w:rsidRPr="008A3AD4" w:rsidRDefault="00F46A7A" w:rsidP="00F46A7A">
      <w:pPr>
        <w:pStyle w:val="a3"/>
        <w:widowControl/>
        <w:shd w:val="clear" w:color="auto" w:fill="FFFFFF"/>
        <w:spacing w:beforeAutospacing="0" w:afterAutospacing="0"/>
        <w:ind w:firstLineChars="200" w:firstLine="562"/>
        <w:contextualSpacing/>
        <w:jc w:val="both"/>
        <w:rPr>
          <w:rFonts w:ascii="宋体" w:eastAsia="宋体" w:hAnsi="宋体" w:cs="宋体"/>
          <w:spacing w:val="-10"/>
          <w:sz w:val="28"/>
          <w:szCs w:val="28"/>
        </w:rPr>
      </w:pPr>
      <w:r w:rsidRPr="00A4366F">
        <w:rPr>
          <w:rFonts w:ascii="宋体" w:eastAsia="宋体" w:hAnsi="宋体" w:cs="宋体" w:hint="eastAsia"/>
          <w:b/>
          <w:bCs/>
          <w:sz w:val="28"/>
          <w:szCs w:val="28"/>
        </w:rPr>
        <w:t>2、加大数据公开力度。</w:t>
      </w:r>
      <w:r w:rsidRPr="00A4366F">
        <w:rPr>
          <w:rFonts w:ascii="宋体" w:eastAsia="宋体" w:hAnsi="宋体" w:cs="宋体" w:hint="eastAsia"/>
          <w:sz w:val="28"/>
          <w:szCs w:val="28"/>
        </w:rPr>
        <w:t>我局坚持“公开为常态、不公开为例外”的原则，全面推进政务公开工作。建立健全政务公开事项标准目录体系和制度规范体系，不断丰富公开内容、持续拓展公开渠道，围绕概况信息、法规文件、发展规划、工作动态、行政执法、公共服务等内容，稳步有序推进主动公开。2020年，在政府信息公开平台累计公开信息</w:t>
      </w:r>
      <w:r w:rsidRPr="008A3AD4">
        <w:rPr>
          <w:rFonts w:ascii="宋体" w:eastAsia="宋体" w:hAnsi="宋体" w:cs="宋体" w:hint="eastAsia"/>
          <w:sz w:val="28"/>
          <w:szCs w:val="28"/>
        </w:rPr>
        <w:t>587</w:t>
      </w:r>
      <w:r w:rsidRPr="00A4366F">
        <w:rPr>
          <w:rFonts w:ascii="宋体" w:eastAsia="宋体" w:hAnsi="宋体" w:cs="宋体" w:hint="eastAsia"/>
          <w:sz w:val="28"/>
          <w:szCs w:val="28"/>
        </w:rPr>
        <w:t>条</w:t>
      </w:r>
      <w:r w:rsidRPr="008A3AD4">
        <w:rPr>
          <w:rFonts w:ascii="宋体" w:eastAsia="宋体" w:hAnsi="宋体" w:cs="宋体" w:hint="eastAsia"/>
          <w:sz w:val="28"/>
          <w:szCs w:val="28"/>
        </w:rPr>
        <w:t>，</w:t>
      </w:r>
      <w:r w:rsidRPr="008A3AD4">
        <w:rPr>
          <w:rFonts w:hint="eastAsia"/>
          <w:sz w:val="28"/>
          <w:szCs w:val="28"/>
          <w:bdr w:val="none" w:sz="0" w:space="0" w:color="auto" w:frame="1"/>
        </w:rPr>
        <w:t>尤其是对中央、省环保督察交办信访件整改销号等内容进行了公示</w:t>
      </w:r>
      <w:r w:rsidRPr="00A4366F">
        <w:rPr>
          <w:rFonts w:ascii="宋体" w:eastAsia="宋体" w:hAnsi="宋体" w:cs="宋体" w:hint="eastAsia"/>
          <w:spacing w:val="-10"/>
          <w:sz w:val="28"/>
          <w:szCs w:val="28"/>
        </w:rPr>
        <w:t>。</w:t>
      </w:r>
    </w:p>
    <w:p w:rsidR="00F46A7A" w:rsidRPr="008A3AD4" w:rsidRDefault="00F46A7A" w:rsidP="00F46A7A">
      <w:pPr>
        <w:pStyle w:val="a3"/>
        <w:widowControl/>
        <w:shd w:val="clear" w:color="auto" w:fill="FFFFFF"/>
        <w:spacing w:beforeAutospacing="0" w:afterAutospacing="0"/>
        <w:ind w:firstLineChars="200" w:firstLine="562"/>
        <w:contextualSpacing/>
        <w:jc w:val="both"/>
        <w:rPr>
          <w:rFonts w:ascii="宋体" w:eastAsia="宋体" w:hAnsi="宋体" w:cs="宋体"/>
          <w:spacing w:val="-10"/>
          <w:sz w:val="28"/>
          <w:szCs w:val="28"/>
        </w:rPr>
      </w:pPr>
      <w:r w:rsidRPr="00A4366F">
        <w:rPr>
          <w:rFonts w:ascii="宋体" w:eastAsia="宋体" w:hAnsi="宋体" w:cs="宋体" w:hint="eastAsia"/>
          <w:b/>
          <w:bCs/>
          <w:sz w:val="28"/>
          <w:szCs w:val="28"/>
        </w:rPr>
        <w:t>3、规范信息审核发布机制。</w:t>
      </w:r>
      <w:r w:rsidRPr="00A4366F">
        <w:rPr>
          <w:rFonts w:ascii="宋体" w:eastAsia="宋体" w:hAnsi="宋体" w:cs="宋体" w:hint="eastAsia"/>
          <w:sz w:val="28"/>
          <w:szCs w:val="28"/>
        </w:rPr>
        <w:t>进一步强化公开保密审查制度，严格执行“谁公开、谁审查、谁负责”、“一事一审”等保密审查规定，完善政府信息公开年度报告编制和公布制度。严格规范信息的收集、编制、审查、</w:t>
      </w:r>
      <w:r w:rsidRPr="00A4366F">
        <w:rPr>
          <w:rFonts w:ascii="宋体" w:eastAsia="宋体" w:hAnsi="宋体" w:cs="宋体" w:hint="eastAsia"/>
          <w:sz w:val="28"/>
          <w:szCs w:val="28"/>
        </w:rPr>
        <w:lastRenderedPageBreak/>
        <w:t>发布、监管等各环节程序，加强监督管理，并建立健全考核制度和责任追究制度。按照信息公开工作要求、工作标准和网站维护技术规范，严格执行网站信息公开领导审批制度和专人管理维护制度，规范版面编排，着</w:t>
      </w:r>
      <w:r w:rsidRPr="00A4366F">
        <w:rPr>
          <w:rFonts w:ascii="宋体" w:eastAsia="宋体" w:hAnsi="宋体" w:cs="宋体" w:hint="eastAsia"/>
          <w:spacing w:val="-10"/>
          <w:sz w:val="28"/>
          <w:szCs w:val="28"/>
        </w:rPr>
        <w:t>力提高政务信息公开质量，维护政府网站的信息权威性和严肃性。</w:t>
      </w:r>
    </w:p>
    <w:p w:rsidR="00F46A7A" w:rsidRPr="008A3AD4" w:rsidRDefault="00F46A7A" w:rsidP="00F46A7A">
      <w:pPr>
        <w:pStyle w:val="a3"/>
        <w:widowControl/>
        <w:shd w:val="clear" w:color="auto" w:fill="FFFFFF"/>
        <w:spacing w:beforeAutospacing="0" w:afterAutospacing="0"/>
        <w:ind w:firstLineChars="200" w:firstLine="562"/>
        <w:contextualSpacing/>
        <w:jc w:val="both"/>
        <w:rPr>
          <w:rFonts w:ascii="宋体" w:eastAsia="宋体" w:hAnsi="宋体" w:cs="宋体"/>
          <w:sz w:val="28"/>
          <w:szCs w:val="28"/>
        </w:rPr>
      </w:pPr>
      <w:r w:rsidRPr="00A4366F">
        <w:rPr>
          <w:rFonts w:ascii="宋体" w:eastAsia="宋体" w:hAnsi="宋体" w:cs="宋体" w:hint="eastAsia"/>
          <w:b/>
          <w:bCs/>
          <w:sz w:val="28"/>
          <w:szCs w:val="28"/>
        </w:rPr>
        <w:t>4、规范性文件清理。</w:t>
      </w:r>
      <w:r w:rsidRPr="00A4366F">
        <w:rPr>
          <w:rFonts w:ascii="宋体" w:eastAsia="宋体" w:hAnsi="宋体" w:cs="宋体" w:hint="eastAsia"/>
          <w:sz w:val="28"/>
          <w:szCs w:val="28"/>
        </w:rPr>
        <w:t>为进一步推进“放管服”改革，推动法治政府建设，根据《法治政府建设实施纲要》和省政府有关规范性文件专项清理部署要求进行全面清理核对，2020年度我局没有印发规范性文件。</w:t>
      </w:r>
    </w:p>
    <w:p w:rsidR="00F46A7A" w:rsidRPr="008A3AD4" w:rsidRDefault="00F46A7A" w:rsidP="00F46A7A">
      <w:pPr>
        <w:pStyle w:val="a3"/>
        <w:widowControl/>
        <w:shd w:val="clear" w:color="auto" w:fill="FFFFFF"/>
        <w:spacing w:beforeAutospacing="0" w:afterAutospacing="0"/>
        <w:ind w:firstLineChars="200" w:firstLine="562"/>
        <w:contextualSpacing/>
        <w:jc w:val="both"/>
        <w:rPr>
          <w:rFonts w:ascii="楷体_GB2312" w:eastAsia="楷体_GB2312" w:hAnsi="宋体" w:cs="宋体"/>
          <w:b/>
          <w:bCs/>
          <w:sz w:val="28"/>
          <w:szCs w:val="28"/>
        </w:rPr>
      </w:pPr>
      <w:r w:rsidRPr="00A4366F">
        <w:rPr>
          <w:rFonts w:ascii="楷体_GB2312" w:eastAsia="楷体_GB2312" w:hAnsi="宋体" w:cs="宋体" w:hint="eastAsia"/>
          <w:b/>
          <w:bCs/>
          <w:sz w:val="28"/>
          <w:szCs w:val="28"/>
        </w:rPr>
        <w:t>（四）平台建设</w:t>
      </w:r>
    </w:p>
    <w:p w:rsidR="00F46A7A" w:rsidRPr="008A3AD4" w:rsidRDefault="00F46A7A" w:rsidP="00F46A7A">
      <w:pPr>
        <w:pStyle w:val="a3"/>
        <w:widowControl/>
        <w:shd w:val="clear" w:color="auto" w:fill="FFFFFF"/>
        <w:spacing w:beforeAutospacing="0" w:afterAutospacing="0"/>
        <w:ind w:firstLineChars="200" w:firstLine="562"/>
        <w:contextualSpacing/>
        <w:jc w:val="both"/>
        <w:rPr>
          <w:rFonts w:ascii="宋体" w:eastAsia="宋体" w:hAnsi="宋体" w:cs="宋体"/>
          <w:sz w:val="28"/>
          <w:szCs w:val="28"/>
        </w:rPr>
      </w:pPr>
      <w:r w:rsidRPr="00A4366F">
        <w:rPr>
          <w:rFonts w:ascii="宋体" w:eastAsia="宋体" w:hAnsi="宋体" w:cs="宋体" w:hint="eastAsia"/>
          <w:b/>
          <w:bCs/>
          <w:sz w:val="28"/>
          <w:szCs w:val="28"/>
        </w:rPr>
        <w:t>1、政府网站。</w:t>
      </w:r>
      <w:r w:rsidRPr="00A4366F">
        <w:rPr>
          <w:rFonts w:ascii="宋体" w:eastAsia="宋体" w:hAnsi="宋体" w:cs="宋体" w:hint="eastAsia"/>
          <w:sz w:val="28"/>
          <w:szCs w:val="28"/>
        </w:rPr>
        <w:t>市民通过市政府网站的“政府信息公开”栏目可查看我局主动公开的政府信息。</w:t>
      </w:r>
    </w:p>
    <w:p w:rsidR="00F46A7A" w:rsidRPr="008A3AD4" w:rsidRDefault="00F46A7A" w:rsidP="00F46A7A">
      <w:pPr>
        <w:pStyle w:val="a3"/>
        <w:widowControl/>
        <w:shd w:val="clear" w:color="auto" w:fill="FFFFFF"/>
        <w:spacing w:beforeAutospacing="0" w:afterAutospacing="0"/>
        <w:ind w:firstLineChars="200" w:firstLine="562"/>
        <w:contextualSpacing/>
        <w:jc w:val="both"/>
        <w:rPr>
          <w:rFonts w:ascii="宋体" w:eastAsia="宋体" w:hAnsi="宋体" w:cs="宋体"/>
          <w:sz w:val="28"/>
          <w:szCs w:val="28"/>
        </w:rPr>
      </w:pPr>
      <w:r w:rsidRPr="00A4366F">
        <w:rPr>
          <w:rFonts w:ascii="宋体" w:eastAsia="宋体" w:hAnsi="宋体" w:cs="宋体" w:hint="eastAsia"/>
          <w:b/>
          <w:bCs/>
          <w:sz w:val="28"/>
          <w:szCs w:val="28"/>
        </w:rPr>
        <w:t>2、其他平台。</w:t>
      </w:r>
      <w:r w:rsidRPr="00A4366F">
        <w:rPr>
          <w:rFonts w:ascii="宋体" w:eastAsia="宋体" w:hAnsi="宋体" w:cs="宋体" w:hint="eastAsia"/>
          <w:sz w:val="28"/>
          <w:szCs w:val="28"/>
        </w:rPr>
        <w:t>我局通过</w:t>
      </w:r>
      <w:proofErr w:type="gramStart"/>
      <w:r w:rsidRPr="00A4366F">
        <w:rPr>
          <w:rFonts w:ascii="宋体" w:eastAsia="宋体" w:hAnsi="宋体" w:cs="宋体" w:hint="eastAsia"/>
          <w:sz w:val="28"/>
          <w:szCs w:val="28"/>
        </w:rPr>
        <w:t>局微信公众号</w:t>
      </w:r>
      <w:proofErr w:type="gramEnd"/>
      <w:r w:rsidRPr="008A3AD4">
        <w:rPr>
          <w:rFonts w:ascii="宋体" w:eastAsia="宋体" w:hAnsi="宋体" w:cs="宋体" w:hint="eastAsia"/>
          <w:sz w:val="28"/>
          <w:szCs w:val="28"/>
        </w:rPr>
        <w:t>及新</w:t>
      </w:r>
      <w:proofErr w:type="gramStart"/>
      <w:r w:rsidRPr="008A3AD4">
        <w:rPr>
          <w:rFonts w:ascii="宋体" w:eastAsia="宋体" w:hAnsi="宋体" w:cs="宋体" w:hint="eastAsia"/>
          <w:sz w:val="28"/>
          <w:szCs w:val="28"/>
        </w:rPr>
        <w:t>浪微博</w:t>
      </w:r>
      <w:proofErr w:type="gramEnd"/>
      <w:r w:rsidRPr="00A4366F">
        <w:rPr>
          <w:rFonts w:ascii="宋体" w:eastAsia="宋体" w:hAnsi="宋体" w:cs="宋体" w:hint="eastAsia"/>
          <w:sz w:val="28"/>
          <w:szCs w:val="28"/>
        </w:rPr>
        <w:t>及时公开需要社会公众广泛知晓的政府信息。</w:t>
      </w:r>
    </w:p>
    <w:p w:rsidR="00F46A7A" w:rsidRPr="008A3AD4" w:rsidRDefault="00F46A7A" w:rsidP="00F46A7A">
      <w:pPr>
        <w:pStyle w:val="a3"/>
        <w:widowControl/>
        <w:shd w:val="clear" w:color="auto" w:fill="FFFFFF"/>
        <w:spacing w:beforeAutospacing="0" w:afterAutospacing="0"/>
        <w:ind w:firstLineChars="200" w:firstLine="562"/>
        <w:contextualSpacing/>
        <w:jc w:val="both"/>
        <w:rPr>
          <w:rFonts w:ascii="楷体_GB2312" w:eastAsia="楷体_GB2312" w:hAnsi="宋体" w:cs="宋体"/>
          <w:b/>
          <w:bCs/>
          <w:sz w:val="28"/>
          <w:szCs w:val="28"/>
        </w:rPr>
      </w:pPr>
      <w:r w:rsidRPr="00A4366F">
        <w:rPr>
          <w:rFonts w:ascii="楷体_GB2312" w:eastAsia="楷体_GB2312" w:hAnsi="宋体" w:cs="宋体" w:hint="eastAsia"/>
          <w:b/>
          <w:bCs/>
          <w:sz w:val="28"/>
          <w:szCs w:val="28"/>
        </w:rPr>
        <w:t>（五）监督保障</w:t>
      </w:r>
    </w:p>
    <w:p w:rsidR="00F46A7A" w:rsidRPr="008A3AD4" w:rsidRDefault="00F46A7A" w:rsidP="00F46A7A">
      <w:pPr>
        <w:pStyle w:val="a3"/>
        <w:widowControl/>
        <w:shd w:val="clear" w:color="auto" w:fill="FFFFFF"/>
        <w:spacing w:beforeAutospacing="0" w:afterAutospacing="0"/>
        <w:ind w:firstLineChars="200" w:firstLine="560"/>
        <w:contextualSpacing/>
        <w:jc w:val="both"/>
        <w:rPr>
          <w:rFonts w:ascii="宋体" w:eastAsia="宋体" w:hAnsi="宋体" w:cs="宋体"/>
          <w:sz w:val="28"/>
          <w:szCs w:val="28"/>
        </w:rPr>
      </w:pPr>
      <w:r w:rsidRPr="00A4366F">
        <w:rPr>
          <w:rFonts w:ascii="宋体" w:eastAsia="宋体" w:hAnsi="宋体" w:cs="宋体" w:hint="eastAsia"/>
          <w:sz w:val="28"/>
          <w:szCs w:val="28"/>
        </w:rPr>
        <w:t>严格落实把政务公开纳入绩效考核的要求，明确工作重点，压实工作责任；业务培训方面，积极参加上级组织的政务公开学习培训，加强政务公开队伍建设，提高政务公开工作人员工作能力，提升政务公开政务服务工作水平。工作考核、社会评议和责任追究方面。工作考核方面，扎实开展政务公开每月定期排查，全面排查存在的问题并完成整改，加强对各股室信息公开工作的督导。社会评议方面，我局</w:t>
      </w:r>
      <w:r w:rsidRPr="00A4366F">
        <w:rPr>
          <w:rFonts w:ascii="宋体" w:eastAsia="宋体" w:hAnsi="宋体" w:cs="宋体" w:hint="eastAsia"/>
          <w:sz w:val="28"/>
          <w:szCs w:val="28"/>
          <w:shd w:val="clear" w:color="auto" w:fill="FFFFFF"/>
        </w:rPr>
        <w:t>把监督评议纳入日常工作实行常态管理，通过设立投诉举报电话、设立群众意见箱等，接受群众监督</w:t>
      </w:r>
      <w:r w:rsidRPr="00A4366F">
        <w:rPr>
          <w:rFonts w:ascii="宋体" w:eastAsia="宋体" w:hAnsi="宋体" w:cs="宋体" w:hint="eastAsia"/>
          <w:sz w:val="28"/>
          <w:szCs w:val="28"/>
          <w:shd w:val="clear" w:color="auto" w:fill="FFFFFF"/>
        </w:rPr>
        <w:lastRenderedPageBreak/>
        <w:t>评议</w:t>
      </w:r>
      <w:r w:rsidRPr="00A4366F">
        <w:rPr>
          <w:rFonts w:ascii="宋体" w:eastAsia="宋体" w:hAnsi="宋体" w:cs="宋体" w:hint="eastAsia"/>
          <w:sz w:val="28"/>
          <w:szCs w:val="28"/>
        </w:rPr>
        <w:t>。责任追究方面，我局未发生因政府信息公开工作而受到责任追究的案件。</w:t>
      </w:r>
    </w:p>
    <w:p w:rsidR="00B24EDA" w:rsidRPr="008A3AD4" w:rsidRDefault="00BA0950" w:rsidP="00F46A7A">
      <w:pPr>
        <w:pStyle w:val="a3"/>
        <w:widowControl/>
        <w:shd w:val="clear" w:color="auto" w:fill="FFFFFF"/>
        <w:spacing w:beforeAutospacing="0" w:afterAutospacing="0"/>
        <w:ind w:firstLineChars="200" w:firstLine="560"/>
        <w:contextualSpacing/>
        <w:jc w:val="both"/>
        <w:rPr>
          <w:rFonts w:ascii="黑体" w:eastAsia="黑体" w:hAnsi="黑体" w:cs="宋体"/>
          <w:sz w:val="28"/>
          <w:szCs w:val="28"/>
          <w:shd w:val="clear" w:color="auto" w:fill="FFFFFF"/>
        </w:rPr>
      </w:pPr>
      <w:r w:rsidRPr="008A3AD4">
        <w:rPr>
          <w:rFonts w:ascii="黑体" w:eastAsia="黑体" w:hAnsi="黑体" w:cs="宋体" w:hint="eastAsia"/>
          <w:sz w:val="28"/>
          <w:szCs w:val="28"/>
          <w:shd w:val="clear" w:color="auto" w:fill="FFFFFF"/>
        </w:rPr>
        <w:t>二、主动公开政府信息情况</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2460"/>
        <w:gridCol w:w="2025"/>
        <w:gridCol w:w="2295"/>
      </w:tblGrid>
      <w:tr w:rsidR="00B24EDA" w:rsidRPr="008A3AD4">
        <w:tc>
          <w:tcPr>
            <w:tcW w:w="8484" w:type="dxa"/>
            <w:gridSpan w:val="4"/>
            <w:shd w:val="clear" w:color="auto" w:fill="auto"/>
          </w:tcPr>
          <w:p w:rsidR="00B24EDA" w:rsidRPr="008A3AD4" w:rsidRDefault="00BA0950">
            <w:pPr>
              <w:spacing w:line="460" w:lineRule="exact"/>
              <w:jc w:val="center"/>
              <w:rPr>
                <w:rFonts w:ascii="仿宋" w:eastAsia="仿宋" w:hAnsi="仿宋" w:cs="仿宋"/>
                <w:sz w:val="24"/>
              </w:rPr>
            </w:pPr>
            <w:r w:rsidRPr="008A3AD4">
              <w:rPr>
                <w:rFonts w:ascii="仿宋" w:eastAsia="仿宋" w:hAnsi="仿宋" w:cs="仿宋" w:hint="eastAsia"/>
                <w:sz w:val="24"/>
              </w:rPr>
              <w:t>第二十条第（一）项</w:t>
            </w:r>
          </w:p>
        </w:tc>
      </w:tr>
      <w:tr w:rsidR="00B24EDA" w:rsidRPr="008A3AD4">
        <w:tc>
          <w:tcPr>
            <w:tcW w:w="1704" w:type="dxa"/>
            <w:shd w:val="clear" w:color="auto" w:fill="auto"/>
          </w:tcPr>
          <w:p w:rsidR="00B24EDA" w:rsidRPr="008A3AD4" w:rsidRDefault="00BA0950">
            <w:pPr>
              <w:spacing w:line="460" w:lineRule="exact"/>
              <w:jc w:val="center"/>
              <w:rPr>
                <w:rFonts w:ascii="仿宋" w:eastAsia="仿宋" w:hAnsi="仿宋" w:cs="仿宋"/>
                <w:sz w:val="24"/>
              </w:rPr>
            </w:pPr>
            <w:r w:rsidRPr="008A3AD4">
              <w:rPr>
                <w:rFonts w:ascii="仿宋" w:eastAsia="仿宋" w:hAnsi="仿宋" w:cs="仿宋" w:hint="eastAsia"/>
                <w:sz w:val="24"/>
              </w:rPr>
              <w:t>信息内容</w:t>
            </w:r>
          </w:p>
        </w:tc>
        <w:tc>
          <w:tcPr>
            <w:tcW w:w="2460" w:type="dxa"/>
            <w:shd w:val="clear" w:color="auto" w:fill="auto"/>
          </w:tcPr>
          <w:p w:rsidR="00B24EDA" w:rsidRPr="008A3AD4" w:rsidRDefault="00BA0950">
            <w:pPr>
              <w:spacing w:line="460" w:lineRule="exact"/>
              <w:jc w:val="center"/>
              <w:rPr>
                <w:rFonts w:ascii="仿宋" w:eastAsia="仿宋" w:hAnsi="仿宋" w:cs="仿宋"/>
                <w:sz w:val="24"/>
              </w:rPr>
            </w:pPr>
            <w:r w:rsidRPr="008A3AD4">
              <w:rPr>
                <w:rFonts w:ascii="仿宋" w:eastAsia="仿宋" w:hAnsi="仿宋" w:cs="仿宋" w:hint="eastAsia"/>
                <w:sz w:val="24"/>
              </w:rPr>
              <w:t>本年新制作数量</w:t>
            </w:r>
          </w:p>
        </w:tc>
        <w:tc>
          <w:tcPr>
            <w:tcW w:w="2025" w:type="dxa"/>
            <w:shd w:val="clear" w:color="auto" w:fill="auto"/>
          </w:tcPr>
          <w:p w:rsidR="00B24EDA" w:rsidRPr="008A3AD4" w:rsidRDefault="00BA0950">
            <w:pPr>
              <w:spacing w:line="460" w:lineRule="exact"/>
              <w:jc w:val="center"/>
              <w:rPr>
                <w:rFonts w:ascii="仿宋" w:eastAsia="仿宋" w:hAnsi="仿宋" w:cs="仿宋"/>
                <w:sz w:val="24"/>
              </w:rPr>
            </w:pPr>
            <w:r w:rsidRPr="008A3AD4">
              <w:rPr>
                <w:rFonts w:ascii="仿宋" w:eastAsia="仿宋" w:hAnsi="仿宋" w:cs="仿宋" w:hint="eastAsia"/>
                <w:sz w:val="24"/>
              </w:rPr>
              <w:t>本年新公开数量</w:t>
            </w:r>
          </w:p>
        </w:tc>
        <w:tc>
          <w:tcPr>
            <w:tcW w:w="2295" w:type="dxa"/>
            <w:shd w:val="clear" w:color="auto" w:fill="auto"/>
          </w:tcPr>
          <w:p w:rsidR="00B24EDA" w:rsidRPr="008A3AD4" w:rsidRDefault="00BA0950">
            <w:pPr>
              <w:spacing w:line="460" w:lineRule="exact"/>
              <w:jc w:val="center"/>
              <w:rPr>
                <w:rFonts w:ascii="仿宋" w:eastAsia="仿宋" w:hAnsi="仿宋" w:cs="仿宋"/>
                <w:sz w:val="24"/>
              </w:rPr>
            </w:pPr>
            <w:r w:rsidRPr="008A3AD4">
              <w:rPr>
                <w:rFonts w:ascii="仿宋" w:eastAsia="仿宋" w:hAnsi="仿宋" w:cs="仿宋" w:hint="eastAsia"/>
                <w:sz w:val="24"/>
              </w:rPr>
              <w:t>对外公开总数量</w:t>
            </w:r>
          </w:p>
        </w:tc>
      </w:tr>
      <w:tr w:rsidR="00B24EDA" w:rsidRPr="008A3AD4">
        <w:tc>
          <w:tcPr>
            <w:tcW w:w="1704" w:type="dxa"/>
            <w:shd w:val="clear" w:color="auto" w:fill="auto"/>
            <w:vAlign w:val="center"/>
          </w:tcPr>
          <w:p w:rsidR="00B24EDA" w:rsidRPr="008A3AD4" w:rsidRDefault="00BA0950" w:rsidP="00F46A7A">
            <w:pPr>
              <w:spacing w:line="460" w:lineRule="exact"/>
              <w:jc w:val="center"/>
              <w:rPr>
                <w:rFonts w:ascii="仿宋" w:eastAsia="仿宋" w:hAnsi="仿宋" w:cs="仿宋"/>
                <w:sz w:val="24"/>
              </w:rPr>
            </w:pPr>
            <w:proofErr w:type="gramStart"/>
            <w:r w:rsidRPr="008A3AD4">
              <w:rPr>
                <w:rFonts w:ascii="仿宋" w:eastAsia="仿宋" w:hAnsi="仿宋" w:cs="仿宋" w:hint="eastAsia"/>
                <w:sz w:val="24"/>
              </w:rPr>
              <w:t>规</w:t>
            </w:r>
            <w:proofErr w:type="gramEnd"/>
            <w:r w:rsidRPr="008A3AD4">
              <w:rPr>
                <w:rFonts w:ascii="仿宋" w:eastAsia="仿宋" w:hAnsi="仿宋" w:cs="仿宋" w:hint="eastAsia"/>
                <w:sz w:val="24"/>
              </w:rPr>
              <w:t xml:space="preserve">    章</w:t>
            </w:r>
          </w:p>
        </w:tc>
        <w:tc>
          <w:tcPr>
            <w:tcW w:w="2460" w:type="dxa"/>
            <w:shd w:val="clear" w:color="auto" w:fill="auto"/>
          </w:tcPr>
          <w:p w:rsidR="00B24ED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0</w:t>
            </w:r>
          </w:p>
        </w:tc>
        <w:tc>
          <w:tcPr>
            <w:tcW w:w="2025" w:type="dxa"/>
            <w:shd w:val="clear" w:color="auto" w:fill="auto"/>
          </w:tcPr>
          <w:p w:rsidR="00B24ED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0</w:t>
            </w:r>
          </w:p>
        </w:tc>
        <w:tc>
          <w:tcPr>
            <w:tcW w:w="2295" w:type="dxa"/>
            <w:shd w:val="clear" w:color="auto" w:fill="auto"/>
          </w:tcPr>
          <w:p w:rsidR="00B24ED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0</w:t>
            </w:r>
          </w:p>
        </w:tc>
      </w:tr>
      <w:tr w:rsidR="00F46A7A" w:rsidRPr="008A3AD4">
        <w:tc>
          <w:tcPr>
            <w:tcW w:w="1704" w:type="dxa"/>
            <w:shd w:val="clear" w:color="auto" w:fill="auto"/>
          </w:tcPr>
          <w:p w:rsidR="00F46A7A" w:rsidRPr="008A3AD4" w:rsidRDefault="00F46A7A" w:rsidP="00F46A7A">
            <w:pPr>
              <w:spacing w:line="460" w:lineRule="exact"/>
              <w:jc w:val="center"/>
              <w:rPr>
                <w:rFonts w:ascii="仿宋" w:eastAsia="仿宋" w:hAnsi="仿宋" w:cs="仿宋"/>
                <w:sz w:val="24"/>
              </w:rPr>
            </w:pPr>
            <w:r w:rsidRPr="008A3AD4">
              <w:rPr>
                <w:rFonts w:ascii="仿宋" w:eastAsia="仿宋" w:hAnsi="仿宋" w:cs="仿宋" w:hint="eastAsia"/>
                <w:sz w:val="24"/>
              </w:rPr>
              <w:t>规范性文件</w:t>
            </w:r>
          </w:p>
        </w:tc>
        <w:tc>
          <w:tcPr>
            <w:tcW w:w="2460" w:type="dxa"/>
            <w:shd w:val="clear" w:color="auto" w:fill="auto"/>
          </w:tcPr>
          <w:p w:rsidR="00F46A7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0</w:t>
            </w:r>
          </w:p>
        </w:tc>
        <w:tc>
          <w:tcPr>
            <w:tcW w:w="2025" w:type="dxa"/>
            <w:shd w:val="clear" w:color="auto" w:fill="auto"/>
          </w:tcPr>
          <w:p w:rsidR="00F46A7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0</w:t>
            </w:r>
          </w:p>
        </w:tc>
        <w:tc>
          <w:tcPr>
            <w:tcW w:w="2295" w:type="dxa"/>
            <w:shd w:val="clear" w:color="auto" w:fill="auto"/>
          </w:tcPr>
          <w:p w:rsidR="00F46A7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0</w:t>
            </w:r>
          </w:p>
        </w:tc>
      </w:tr>
      <w:tr w:rsidR="00B24EDA" w:rsidRPr="008A3AD4">
        <w:tc>
          <w:tcPr>
            <w:tcW w:w="8484" w:type="dxa"/>
            <w:gridSpan w:val="4"/>
            <w:shd w:val="clear" w:color="auto" w:fill="auto"/>
          </w:tcPr>
          <w:p w:rsidR="00B24EDA" w:rsidRPr="008A3AD4" w:rsidRDefault="00BA0950">
            <w:pPr>
              <w:spacing w:line="460" w:lineRule="exact"/>
              <w:jc w:val="center"/>
              <w:rPr>
                <w:rFonts w:ascii="仿宋" w:eastAsia="仿宋" w:hAnsi="仿宋" w:cs="仿宋"/>
                <w:sz w:val="24"/>
              </w:rPr>
            </w:pPr>
            <w:r w:rsidRPr="008A3AD4">
              <w:rPr>
                <w:rFonts w:ascii="仿宋" w:eastAsia="仿宋" w:hAnsi="仿宋" w:cs="仿宋" w:hint="eastAsia"/>
                <w:sz w:val="24"/>
              </w:rPr>
              <w:t>第二十条第（五）项</w:t>
            </w:r>
          </w:p>
        </w:tc>
      </w:tr>
      <w:tr w:rsidR="00B24EDA" w:rsidRPr="008A3AD4">
        <w:tc>
          <w:tcPr>
            <w:tcW w:w="1704" w:type="dxa"/>
            <w:shd w:val="clear" w:color="auto" w:fill="auto"/>
          </w:tcPr>
          <w:p w:rsidR="00B24EDA" w:rsidRPr="008A3AD4" w:rsidRDefault="00BA0950">
            <w:pPr>
              <w:spacing w:line="460" w:lineRule="exact"/>
              <w:jc w:val="center"/>
              <w:rPr>
                <w:rFonts w:ascii="仿宋" w:eastAsia="仿宋" w:hAnsi="仿宋" w:cs="仿宋"/>
                <w:sz w:val="24"/>
              </w:rPr>
            </w:pPr>
            <w:r w:rsidRPr="008A3AD4">
              <w:rPr>
                <w:rFonts w:ascii="仿宋" w:eastAsia="仿宋" w:hAnsi="仿宋" w:cs="仿宋" w:hint="eastAsia"/>
                <w:sz w:val="24"/>
              </w:rPr>
              <w:t>信息内容</w:t>
            </w:r>
          </w:p>
        </w:tc>
        <w:tc>
          <w:tcPr>
            <w:tcW w:w="2460" w:type="dxa"/>
            <w:shd w:val="clear" w:color="auto" w:fill="auto"/>
          </w:tcPr>
          <w:p w:rsidR="00B24EDA" w:rsidRPr="008A3AD4" w:rsidRDefault="00BA0950">
            <w:pPr>
              <w:spacing w:line="460" w:lineRule="exact"/>
              <w:jc w:val="center"/>
              <w:rPr>
                <w:rFonts w:ascii="仿宋" w:eastAsia="仿宋" w:hAnsi="仿宋" w:cs="仿宋"/>
                <w:sz w:val="24"/>
              </w:rPr>
            </w:pPr>
            <w:r w:rsidRPr="008A3AD4">
              <w:rPr>
                <w:rFonts w:ascii="仿宋" w:eastAsia="仿宋" w:hAnsi="仿宋" w:cs="仿宋" w:hint="eastAsia"/>
                <w:sz w:val="24"/>
              </w:rPr>
              <w:t>上一年项目数量</w:t>
            </w:r>
          </w:p>
        </w:tc>
        <w:tc>
          <w:tcPr>
            <w:tcW w:w="2025" w:type="dxa"/>
            <w:shd w:val="clear" w:color="auto" w:fill="auto"/>
          </w:tcPr>
          <w:p w:rsidR="00B24EDA" w:rsidRPr="008A3AD4" w:rsidRDefault="00BA0950">
            <w:pPr>
              <w:spacing w:line="460" w:lineRule="exact"/>
              <w:jc w:val="center"/>
              <w:rPr>
                <w:rFonts w:ascii="仿宋" w:eastAsia="仿宋" w:hAnsi="仿宋" w:cs="仿宋"/>
                <w:sz w:val="24"/>
              </w:rPr>
            </w:pPr>
            <w:r w:rsidRPr="008A3AD4">
              <w:rPr>
                <w:rFonts w:ascii="仿宋" w:eastAsia="仿宋" w:hAnsi="仿宋" w:cs="仿宋" w:hint="eastAsia"/>
                <w:sz w:val="24"/>
              </w:rPr>
              <w:t>本年增/减</w:t>
            </w:r>
          </w:p>
        </w:tc>
        <w:tc>
          <w:tcPr>
            <w:tcW w:w="2295" w:type="dxa"/>
            <w:shd w:val="clear" w:color="auto" w:fill="auto"/>
          </w:tcPr>
          <w:p w:rsidR="00B24EDA" w:rsidRPr="008A3AD4" w:rsidRDefault="00BA0950">
            <w:pPr>
              <w:spacing w:line="460" w:lineRule="exact"/>
              <w:jc w:val="center"/>
              <w:rPr>
                <w:rFonts w:ascii="仿宋" w:eastAsia="仿宋" w:hAnsi="仿宋" w:cs="仿宋"/>
                <w:sz w:val="24"/>
              </w:rPr>
            </w:pPr>
            <w:r w:rsidRPr="008A3AD4">
              <w:rPr>
                <w:rFonts w:ascii="仿宋" w:eastAsia="仿宋" w:hAnsi="仿宋" w:cs="仿宋" w:hint="eastAsia"/>
                <w:sz w:val="24"/>
              </w:rPr>
              <w:t>处理决定数量</w:t>
            </w:r>
          </w:p>
        </w:tc>
      </w:tr>
      <w:tr w:rsidR="00B24EDA" w:rsidRPr="008A3AD4" w:rsidTr="00F46A7A">
        <w:tc>
          <w:tcPr>
            <w:tcW w:w="1704" w:type="dxa"/>
            <w:shd w:val="clear" w:color="auto" w:fill="auto"/>
            <w:vAlign w:val="center"/>
          </w:tcPr>
          <w:p w:rsidR="00B24EDA" w:rsidRPr="008A3AD4" w:rsidRDefault="00BA0950" w:rsidP="00F46A7A">
            <w:pPr>
              <w:spacing w:line="460" w:lineRule="exact"/>
              <w:jc w:val="center"/>
              <w:rPr>
                <w:rFonts w:ascii="仿宋" w:eastAsia="仿宋" w:hAnsi="仿宋" w:cs="仿宋"/>
                <w:sz w:val="24"/>
              </w:rPr>
            </w:pPr>
            <w:r w:rsidRPr="008A3AD4">
              <w:rPr>
                <w:rFonts w:ascii="仿宋" w:eastAsia="仿宋" w:hAnsi="仿宋" w:cs="仿宋" w:hint="eastAsia"/>
                <w:sz w:val="24"/>
              </w:rPr>
              <w:t>行政许可</w:t>
            </w:r>
          </w:p>
        </w:tc>
        <w:tc>
          <w:tcPr>
            <w:tcW w:w="2460" w:type="dxa"/>
            <w:shd w:val="clear" w:color="auto" w:fill="auto"/>
            <w:vAlign w:val="center"/>
          </w:tcPr>
          <w:p w:rsidR="00B24ED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67</w:t>
            </w:r>
          </w:p>
        </w:tc>
        <w:tc>
          <w:tcPr>
            <w:tcW w:w="2025" w:type="dxa"/>
            <w:shd w:val="clear" w:color="auto" w:fill="auto"/>
            <w:vAlign w:val="center"/>
          </w:tcPr>
          <w:p w:rsidR="00B24ED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2</w:t>
            </w:r>
          </w:p>
        </w:tc>
        <w:tc>
          <w:tcPr>
            <w:tcW w:w="2295" w:type="dxa"/>
            <w:shd w:val="clear" w:color="auto" w:fill="auto"/>
            <w:vAlign w:val="center"/>
          </w:tcPr>
          <w:p w:rsidR="00B24ED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69</w:t>
            </w:r>
          </w:p>
        </w:tc>
      </w:tr>
      <w:tr w:rsidR="00B24EDA" w:rsidRPr="008A3AD4" w:rsidTr="00F46A7A">
        <w:tc>
          <w:tcPr>
            <w:tcW w:w="1704" w:type="dxa"/>
            <w:shd w:val="clear" w:color="auto" w:fill="auto"/>
            <w:vAlign w:val="center"/>
          </w:tcPr>
          <w:p w:rsidR="00B24EDA" w:rsidRPr="008A3AD4" w:rsidRDefault="00BA0950" w:rsidP="00F46A7A">
            <w:pPr>
              <w:spacing w:line="460" w:lineRule="exact"/>
              <w:jc w:val="center"/>
              <w:rPr>
                <w:rFonts w:ascii="仿宋" w:eastAsia="仿宋" w:hAnsi="仿宋" w:cs="仿宋"/>
                <w:sz w:val="24"/>
              </w:rPr>
            </w:pPr>
            <w:r w:rsidRPr="008A3AD4">
              <w:rPr>
                <w:rFonts w:ascii="仿宋" w:eastAsia="仿宋" w:hAnsi="仿宋" w:cs="仿宋" w:hint="eastAsia"/>
                <w:sz w:val="24"/>
              </w:rPr>
              <w:t>其他对外管理服务事项</w:t>
            </w:r>
          </w:p>
        </w:tc>
        <w:tc>
          <w:tcPr>
            <w:tcW w:w="2460" w:type="dxa"/>
            <w:shd w:val="clear" w:color="auto" w:fill="auto"/>
            <w:vAlign w:val="center"/>
          </w:tcPr>
          <w:p w:rsidR="00B24ED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0</w:t>
            </w:r>
          </w:p>
        </w:tc>
        <w:tc>
          <w:tcPr>
            <w:tcW w:w="2025" w:type="dxa"/>
            <w:shd w:val="clear" w:color="auto" w:fill="auto"/>
            <w:vAlign w:val="center"/>
          </w:tcPr>
          <w:p w:rsidR="00B24ED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0</w:t>
            </w:r>
          </w:p>
        </w:tc>
        <w:tc>
          <w:tcPr>
            <w:tcW w:w="2295" w:type="dxa"/>
            <w:shd w:val="clear" w:color="auto" w:fill="auto"/>
            <w:vAlign w:val="center"/>
          </w:tcPr>
          <w:p w:rsidR="00B24ED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0</w:t>
            </w:r>
          </w:p>
        </w:tc>
      </w:tr>
      <w:tr w:rsidR="00B24EDA" w:rsidRPr="008A3AD4">
        <w:tc>
          <w:tcPr>
            <w:tcW w:w="8484" w:type="dxa"/>
            <w:gridSpan w:val="4"/>
            <w:shd w:val="clear" w:color="auto" w:fill="auto"/>
          </w:tcPr>
          <w:p w:rsidR="00B24EDA" w:rsidRPr="008A3AD4" w:rsidRDefault="00BA0950">
            <w:pPr>
              <w:spacing w:line="460" w:lineRule="exact"/>
              <w:jc w:val="center"/>
              <w:rPr>
                <w:rFonts w:ascii="仿宋" w:eastAsia="仿宋" w:hAnsi="仿宋" w:cs="仿宋"/>
                <w:sz w:val="24"/>
              </w:rPr>
            </w:pPr>
            <w:r w:rsidRPr="008A3AD4">
              <w:rPr>
                <w:rFonts w:ascii="仿宋" w:eastAsia="仿宋" w:hAnsi="仿宋" w:cs="仿宋" w:hint="eastAsia"/>
                <w:sz w:val="24"/>
              </w:rPr>
              <w:t>第二十条第（六）项</w:t>
            </w:r>
          </w:p>
        </w:tc>
      </w:tr>
      <w:tr w:rsidR="00B24EDA" w:rsidRPr="008A3AD4" w:rsidTr="00F46A7A">
        <w:tc>
          <w:tcPr>
            <w:tcW w:w="1704" w:type="dxa"/>
            <w:shd w:val="clear" w:color="auto" w:fill="auto"/>
            <w:vAlign w:val="center"/>
          </w:tcPr>
          <w:p w:rsidR="00B24EDA" w:rsidRPr="008A3AD4" w:rsidRDefault="00BA0950" w:rsidP="00F46A7A">
            <w:pPr>
              <w:spacing w:line="460" w:lineRule="exact"/>
              <w:jc w:val="center"/>
              <w:rPr>
                <w:rFonts w:ascii="仿宋" w:eastAsia="仿宋" w:hAnsi="仿宋" w:cs="仿宋"/>
                <w:sz w:val="24"/>
              </w:rPr>
            </w:pPr>
            <w:r w:rsidRPr="008A3AD4">
              <w:rPr>
                <w:rFonts w:ascii="仿宋" w:eastAsia="仿宋" w:hAnsi="仿宋" w:cs="仿宋" w:hint="eastAsia"/>
                <w:sz w:val="24"/>
              </w:rPr>
              <w:t>信息内容</w:t>
            </w:r>
          </w:p>
        </w:tc>
        <w:tc>
          <w:tcPr>
            <w:tcW w:w="2460" w:type="dxa"/>
            <w:shd w:val="clear" w:color="auto" w:fill="auto"/>
            <w:vAlign w:val="center"/>
          </w:tcPr>
          <w:p w:rsidR="00B24EDA" w:rsidRPr="008A3AD4" w:rsidRDefault="00BA0950" w:rsidP="00F46A7A">
            <w:pPr>
              <w:spacing w:line="460" w:lineRule="exact"/>
              <w:jc w:val="center"/>
              <w:rPr>
                <w:rFonts w:ascii="仿宋" w:eastAsia="仿宋" w:hAnsi="仿宋" w:cs="仿宋"/>
                <w:sz w:val="24"/>
              </w:rPr>
            </w:pPr>
            <w:r w:rsidRPr="008A3AD4">
              <w:rPr>
                <w:rFonts w:ascii="仿宋" w:eastAsia="仿宋" w:hAnsi="仿宋" w:cs="仿宋" w:hint="eastAsia"/>
                <w:sz w:val="24"/>
              </w:rPr>
              <w:t>上一年项目数量</w:t>
            </w:r>
          </w:p>
        </w:tc>
        <w:tc>
          <w:tcPr>
            <w:tcW w:w="2025" w:type="dxa"/>
            <w:shd w:val="clear" w:color="auto" w:fill="auto"/>
            <w:vAlign w:val="center"/>
          </w:tcPr>
          <w:p w:rsidR="00B24EDA" w:rsidRPr="008A3AD4" w:rsidRDefault="00BA0950" w:rsidP="00F46A7A">
            <w:pPr>
              <w:spacing w:line="460" w:lineRule="exact"/>
              <w:jc w:val="center"/>
              <w:rPr>
                <w:rFonts w:ascii="仿宋" w:eastAsia="仿宋" w:hAnsi="仿宋" w:cs="仿宋"/>
                <w:sz w:val="24"/>
              </w:rPr>
            </w:pPr>
            <w:r w:rsidRPr="008A3AD4">
              <w:rPr>
                <w:rFonts w:ascii="仿宋" w:eastAsia="仿宋" w:hAnsi="仿宋" w:cs="仿宋" w:hint="eastAsia"/>
                <w:sz w:val="24"/>
              </w:rPr>
              <w:t>本年增/减</w:t>
            </w:r>
          </w:p>
        </w:tc>
        <w:tc>
          <w:tcPr>
            <w:tcW w:w="2295" w:type="dxa"/>
            <w:shd w:val="clear" w:color="auto" w:fill="auto"/>
            <w:vAlign w:val="center"/>
          </w:tcPr>
          <w:p w:rsidR="00B24EDA" w:rsidRPr="008A3AD4" w:rsidRDefault="00BA0950" w:rsidP="00F46A7A">
            <w:pPr>
              <w:spacing w:line="460" w:lineRule="exact"/>
              <w:jc w:val="center"/>
              <w:rPr>
                <w:rFonts w:ascii="仿宋" w:eastAsia="仿宋" w:hAnsi="仿宋" w:cs="仿宋"/>
                <w:sz w:val="24"/>
              </w:rPr>
            </w:pPr>
            <w:r w:rsidRPr="008A3AD4">
              <w:rPr>
                <w:rFonts w:ascii="仿宋" w:eastAsia="仿宋" w:hAnsi="仿宋" w:cs="仿宋" w:hint="eastAsia"/>
                <w:sz w:val="24"/>
              </w:rPr>
              <w:t>处理决定数量</w:t>
            </w:r>
          </w:p>
        </w:tc>
      </w:tr>
      <w:tr w:rsidR="00B24EDA" w:rsidRPr="008A3AD4" w:rsidTr="00F46A7A">
        <w:tc>
          <w:tcPr>
            <w:tcW w:w="1704" w:type="dxa"/>
            <w:shd w:val="clear" w:color="auto" w:fill="auto"/>
            <w:vAlign w:val="center"/>
          </w:tcPr>
          <w:p w:rsidR="00B24EDA" w:rsidRPr="008A3AD4" w:rsidRDefault="00BA0950" w:rsidP="00F46A7A">
            <w:pPr>
              <w:spacing w:line="460" w:lineRule="exact"/>
              <w:jc w:val="center"/>
              <w:rPr>
                <w:rFonts w:ascii="仿宋" w:eastAsia="仿宋" w:hAnsi="仿宋" w:cs="仿宋"/>
                <w:sz w:val="24"/>
              </w:rPr>
            </w:pPr>
            <w:r w:rsidRPr="008A3AD4">
              <w:rPr>
                <w:rFonts w:ascii="仿宋" w:eastAsia="仿宋" w:hAnsi="仿宋" w:cs="仿宋" w:hint="eastAsia"/>
                <w:sz w:val="24"/>
              </w:rPr>
              <w:t>行政处罚</w:t>
            </w:r>
          </w:p>
        </w:tc>
        <w:tc>
          <w:tcPr>
            <w:tcW w:w="2460" w:type="dxa"/>
            <w:shd w:val="clear" w:color="auto" w:fill="auto"/>
            <w:vAlign w:val="center"/>
          </w:tcPr>
          <w:p w:rsidR="00B24ED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8</w:t>
            </w:r>
          </w:p>
        </w:tc>
        <w:tc>
          <w:tcPr>
            <w:tcW w:w="2025" w:type="dxa"/>
            <w:shd w:val="clear" w:color="auto" w:fill="auto"/>
            <w:vAlign w:val="center"/>
          </w:tcPr>
          <w:p w:rsidR="00B24ED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6</w:t>
            </w:r>
          </w:p>
        </w:tc>
        <w:tc>
          <w:tcPr>
            <w:tcW w:w="2295" w:type="dxa"/>
            <w:shd w:val="clear" w:color="auto" w:fill="auto"/>
            <w:vAlign w:val="center"/>
          </w:tcPr>
          <w:p w:rsidR="00B24ED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14</w:t>
            </w:r>
          </w:p>
        </w:tc>
      </w:tr>
      <w:tr w:rsidR="00F46A7A" w:rsidRPr="008A3AD4" w:rsidTr="00F46A7A">
        <w:tc>
          <w:tcPr>
            <w:tcW w:w="1704" w:type="dxa"/>
            <w:shd w:val="clear" w:color="auto" w:fill="auto"/>
            <w:vAlign w:val="center"/>
          </w:tcPr>
          <w:p w:rsidR="00F46A7A" w:rsidRPr="008A3AD4" w:rsidRDefault="00F46A7A" w:rsidP="00F46A7A">
            <w:pPr>
              <w:spacing w:line="460" w:lineRule="exact"/>
              <w:jc w:val="center"/>
              <w:rPr>
                <w:rFonts w:ascii="仿宋" w:eastAsia="仿宋" w:hAnsi="仿宋" w:cs="仿宋"/>
                <w:sz w:val="24"/>
              </w:rPr>
            </w:pPr>
            <w:r w:rsidRPr="008A3AD4">
              <w:rPr>
                <w:rFonts w:ascii="仿宋" w:eastAsia="仿宋" w:hAnsi="仿宋" w:cs="仿宋" w:hint="eastAsia"/>
                <w:sz w:val="24"/>
              </w:rPr>
              <w:t>行政强制</w:t>
            </w:r>
          </w:p>
        </w:tc>
        <w:tc>
          <w:tcPr>
            <w:tcW w:w="2460" w:type="dxa"/>
            <w:shd w:val="clear" w:color="auto" w:fill="auto"/>
            <w:vAlign w:val="center"/>
          </w:tcPr>
          <w:p w:rsidR="00F46A7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0</w:t>
            </w:r>
          </w:p>
        </w:tc>
        <w:tc>
          <w:tcPr>
            <w:tcW w:w="2025" w:type="dxa"/>
            <w:shd w:val="clear" w:color="auto" w:fill="auto"/>
            <w:vAlign w:val="center"/>
          </w:tcPr>
          <w:p w:rsidR="00F46A7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0</w:t>
            </w:r>
          </w:p>
        </w:tc>
        <w:tc>
          <w:tcPr>
            <w:tcW w:w="2295" w:type="dxa"/>
            <w:shd w:val="clear" w:color="auto" w:fill="auto"/>
            <w:vAlign w:val="center"/>
          </w:tcPr>
          <w:p w:rsidR="00F46A7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0</w:t>
            </w:r>
          </w:p>
        </w:tc>
      </w:tr>
      <w:tr w:rsidR="00B24EDA" w:rsidRPr="008A3AD4" w:rsidTr="00F46A7A">
        <w:tc>
          <w:tcPr>
            <w:tcW w:w="8484" w:type="dxa"/>
            <w:gridSpan w:val="4"/>
            <w:shd w:val="clear" w:color="auto" w:fill="auto"/>
            <w:vAlign w:val="center"/>
          </w:tcPr>
          <w:p w:rsidR="00B24EDA" w:rsidRPr="008A3AD4" w:rsidRDefault="00BA0950" w:rsidP="00F46A7A">
            <w:pPr>
              <w:spacing w:line="460" w:lineRule="exact"/>
              <w:jc w:val="center"/>
              <w:rPr>
                <w:rFonts w:ascii="仿宋" w:eastAsia="仿宋" w:hAnsi="仿宋" w:cs="仿宋"/>
                <w:sz w:val="24"/>
              </w:rPr>
            </w:pPr>
            <w:r w:rsidRPr="008A3AD4">
              <w:rPr>
                <w:rFonts w:ascii="仿宋" w:eastAsia="仿宋" w:hAnsi="仿宋" w:cs="仿宋" w:hint="eastAsia"/>
                <w:sz w:val="24"/>
              </w:rPr>
              <w:t>第二十条第（八）项</w:t>
            </w:r>
          </w:p>
        </w:tc>
      </w:tr>
      <w:tr w:rsidR="00B24EDA" w:rsidRPr="008A3AD4" w:rsidTr="00F46A7A">
        <w:tc>
          <w:tcPr>
            <w:tcW w:w="1704" w:type="dxa"/>
            <w:shd w:val="clear" w:color="auto" w:fill="auto"/>
          </w:tcPr>
          <w:p w:rsidR="00B24EDA" w:rsidRPr="008A3AD4" w:rsidRDefault="00BA0950">
            <w:pPr>
              <w:spacing w:line="460" w:lineRule="exact"/>
              <w:jc w:val="center"/>
              <w:rPr>
                <w:rFonts w:ascii="仿宋" w:eastAsia="仿宋" w:hAnsi="仿宋" w:cs="仿宋"/>
                <w:sz w:val="24"/>
              </w:rPr>
            </w:pPr>
            <w:r w:rsidRPr="008A3AD4">
              <w:rPr>
                <w:rFonts w:ascii="仿宋" w:eastAsia="仿宋" w:hAnsi="仿宋" w:cs="仿宋" w:hint="eastAsia"/>
                <w:sz w:val="24"/>
              </w:rPr>
              <w:t>信息内容</w:t>
            </w:r>
          </w:p>
        </w:tc>
        <w:tc>
          <w:tcPr>
            <w:tcW w:w="2460" w:type="dxa"/>
            <w:shd w:val="clear" w:color="auto" w:fill="auto"/>
            <w:vAlign w:val="center"/>
          </w:tcPr>
          <w:p w:rsidR="00B24EDA" w:rsidRPr="008A3AD4" w:rsidRDefault="00BA0950" w:rsidP="00F46A7A">
            <w:pPr>
              <w:spacing w:line="460" w:lineRule="exact"/>
              <w:jc w:val="center"/>
              <w:rPr>
                <w:rFonts w:ascii="仿宋" w:eastAsia="仿宋" w:hAnsi="仿宋" w:cs="仿宋"/>
                <w:sz w:val="24"/>
              </w:rPr>
            </w:pPr>
            <w:r w:rsidRPr="008A3AD4">
              <w:rPr>
                <w:rFonts w:ascii="仿宋" w:eastAsia="仿宋" w:hAnsi="仿宋" w:cs="仿宋" w:hint="eastAsia"/>
                <w:sz w:val="24"/>
              </w:rPr>
              <w:t>上一年项目数量</w:t>
            </w:r>
          </w:p>
        </w:tc>
        <w:tc>
          <w:tcPr>
            <w:tcW w:w="4320" w:type="dxa"/>
            <w:gridSpan w:val="2"/>
            <w:shd w:val="clear" w:color="auto" w:fill="auto"/>
            <w:vAlign w:val="center"/>
          </w:tcPr>
          <w:p w:rsidR="00B24EDA" w:rsidRPr="008A3AD4" w:rsidRDefault="00BA0950" w:rsidP="00F46A7A">
            <w:pPr>
              <w:spacing w:line="460" w:lineRule="exact"/>
              <w:jc w:val="center"/>
              <w:rPr>
                <w:rFonts w:ascii="仿宋" w:eastAsia="仿宋" w:hAnsi="仿宋" w:cs="仿宋"/>
                <w:sz w:val="24"/>
              </w:rPr>
            </w:pPr>
            <w:r w:rsidRPr="008A3AD4">
              <w:rPr>
                <w:rFonts w:ascii="仿宋" w:eastAsia="仿宋" w:hAnsi="仿宋" w:cs="仿宋" w:hint="eastAsia"/>
                <w:sz w:val="24"/>
              </w:rPr>
              <w:t>本年增/减</w:t>
            </w:r>
          </w:p>
        </w:tc>
      </w:tr>
      <w:tr w:rsidR="00B24EDA" w:rsidRPr="008A3AD4" w:rsidTr="00F46A7A">
        <w:tc>
          <w:tcPr>
            <w:tcW w:w="1704" w:type="dxa"/>
            <w:shd w:val="clear" w:color="auto" w:fill="auto"/>
          </w:tcPr>
          <w:p w:rsidR="00F46A7A" w:rsidRPr="008A3AD4" w:rsidRDefault="00BA0950">
            <w:pPr>
              <w:spacing w:line="460" w:lineRule="exact"/>
              <w:jc w:val="center"/>
              <w:rPr>
                <w:rFonts w:ascii="仿宋" w:eastAsia="仿宋" w:hAnsi="仿宋" w:cs="仿宋"/>
                <w:sz w:val="24"/>
              </w:rPr>
            </w:pPr>
            <w:r w:rsidRPr="008A3AD4">
              <w:rPr>
                <w:rFonts w:ascii="仿宋" w:eastAsia="仿宋" w:hAnsi="仿宋" w:cs="仿宋" w:hint="eastAsia"/>
                <w:sz w:val="24"/>
              </w:rPr>
              <w:t>行政事业性</w:t>
            </w:r>
          </w:p>
          <w:p w:rsidR="00B24EDA" w:rsidRPr="008A3AD4" w:rsidRDefault="00BA0950">
            <w:pPr>
              <w:spacing w:line="460" w:lineRule="exact"/>
              <w:jc w:val="center"/>
              <w:rPr>
                <w:rFonts w:ascii="仿宋" w:eastAsia="仿宋" w:hAnsi="仿宋" w:cs="仿宋"/>
                <w:sz w:val="24"/>
              </w:rPr>
            </w:pPr>
            <w:r w:rsidRPr="008A3AD4">
              <w:rPr>
                <w:rFonts w:ascii="仿宋" w:eastAsia="仿宋" w:hAnsi="仿宋" w:cs="仿宋" w:hint="eastAsia"/>
                <w:sz w:val="24"/>
              </w:rPr>
              <w:t>收费</w:t>
            </w:r>
          </w:p>
        </w:tc>
        <w:tc>
          <w:tcPr>
            <w:tcW w:w="2460" w:type="dxa"/>
            <w:shd w:val="clear" w:color="auto" w:fill="auto"/>
            <w:vAlign w:val="center"/>
          </w:tcPr>
          <w:p w:rsidR="00B24ED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0</w:t>
            </w:r>
          </w:p>
        </w:tc>
        <w:tc>
          <w:tcPr>
            <w:tcW w:w="4320" w:type="dxa"/>
            <w:gridSpan w:val="2"/>
            <w:shd w:val="clear" w:color="auto" w:fill="auto"/>
            <w:vAlign w:val="center"/>
          </w:tcPr>
          <w:p w:rsidR="00B24ED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0</w:t>
            </w:r>
          </w:p>
        </w:tc>
      </w:tr>
      <w:tr w:rsidR="00B24EDA" w:rsidRPr="008A3AD4" w:rsidTr="00F46A7A">
        <w:tc>
          <w:tcPr>
            <w:tcW w:w="8484" w:type="dxa"/>
            <w:gridSpan w:val="4"/>
            <w:shd w:val="clear" w:color="auto" w:fill="auto"/>
            <w:vAlign w:val="center"/>
          </w:tcPr>
          <w:p w:rsidR="00B24EDA" w:rsidRPr="008A3AD4" w:rsidRDefault="00BA0950" w:rsidP="00F46A7A">
            <w:pPr>
              <w:spacing w:line="460" w:lineRule="exact"/>
              <w:jc w:val="center"/>
              <w:rPr>
                <w:rFonts w:ascii="仿宋" w:eastAsia="仿宋" w:hAnsi="仿宋" w:cs="仿宋"/>
                <w:sz w:val="24"/>
              </w:rPr>
            </w:pPr>
            <w:r w:rsidRPr="008A3AD4">
              <w:rPr>
                <w:rFonts w:ascii="仿宋" w:eastAsia="仿宋" w:hAnsi="仿宋" w:cs="仿宋" w:hint="eastAsia"/>
                <w:sz w:val="24"/>
              </w:rPr>
              <w:t>第二十条第（九）项</w:t>
            </w:r>
          </w:p>
        </w:tc>
      </w:tr>
      <w:tr w:rsidR="00B24EDA" w:rsidRPr="008A3AD4" w:rsidTr="00F46A7A">
        <w:tc>
          <w:tcPr>
            <w:tcW w:w="1704" w:type="dxa"/>
            <w:shd w:val="clear" w:color="auto" w:fill="auto"/>
          </w:tcPr>
          <w:p w:rsidR="00B24EDA" w:rsidRPr="008A3AD4" w:rsidRDefault="00BA0950">
            <w:pPr>
              <w:spacing w:line="460" w:lineRule="exact"/>
              <w:jc w:val="center"/>
              <w:rPr>
                <w:rFonts w:ascii="仿宋" w:eastAsia="仿宋" w:hAnsi="仿宋" w:cs="仿宋"/>
                <w:sz w:val="24"/>
              </w:rPr>
            </w:pPr>
            <w:r w:rsidRPr="008A3AD4">
              <w:rPr>
                <w:rFonts w:ascii="仿宋" w:eastAsia="仿宋" w:hAnsi="仿宋" w:cs="仿宋" w:hint="eastAsia"/>
                <w:sz w:val="24"/>
              </w:rPr>
              <w:t>信息内容</w:t>
            </w:r>
          </w:p>
        </w:tc>
        <w:tc>
          <w:tcPr>
            <w:tcW w:w="2460" w:type="dxa"/>
            <w:shd w:val="clear" w:color="auto" w:fill="auto"/>
            <w:vAlign w:val="center"/>
          </w:tcPr>
          <w:p w:rsidR="00B24EDA" w:rsidRPr="008A3AD4" w:rsidRDefault="00BA0950" w:rsidP="00F46A7A">
            <w:pPr>
              <w:spacing w:line="460" w:lineRule="exact"/>
              <w:jc w:val="center"/>
              <w:rPr>
                <w:rFonts w:ascii="仿宋" w:eastAsia="仿宋" w:hAnsi="仿宋" w:cs="仿宋"/>
                <w:sz w:val="24"/>
              </w:rPr>
            </w:pPr>
            <w:r w:rsidRPr="008A3AD4">
              <w:rPr>
                <w:rFonts w:ascii="仿宋" w:eastAsia="仿宋" w:hAnsi="仿宋" w:cs="仿宋" w:hint="eastAsia"/>
                <w:sz w:val="24"/>
              </w:rPr>
              <w:t>采购项目数量</w:t>
            </w:r>
          </w:p>
        </w:tc>
        <w:tc>
          <w:tcPr>
            <w:tcW w:w="4320" w:type="dxa"/>
            <w:gridSpan w:val="2"/>
            <w:shd w:val="clear" w:color="auto" w:fill="auto"/>
            <w:vAlign w:val="center"/>
          </w:tcPr>
          <w:p w:rsidR="00B24EDA" w:rsidRPr="008A3AD4" w:rsidRDefault="00BA0950" w:rsidP="00F46A7A">
            <w:pPr>
              <w:spacing w:line="460" w:lineRule="exact"/>
              <w:jc w:val="center"/>
              <w:rPr>
                <w:rFonts w:ascii="仿宋" w:eastAsia="仿宋" w:hAnsi="仿宋" w:cs="仿宋"/>
                <w:sz w:val="24"/>
              </w:rPr>
            </w:pPr>
            <w:proofErr w:type="gramStart"/>
            <w:r w:rsidRPr="008A3AD4">
              <w:rPr>
                <w:rFonts w:ascii="仿宋" w:eastAsia="仿宋" w:hAnsi="仿宋" w:cs="仿宋" w:hint="eastAsia"/>
                <w:sz w:val="24"/>
              </w:rPr>
              <w:t>采购总</w:t>
            </w:r>
            <w:proofErr w:type="gramEnd"/>
            <w:r w:rsidRPr="008A3AD4">
              <w:rPr>
                <w:rFonts w:ascii="仿宋" w:eastAsia="仿宋" w:hAnsi="仿宋" w:cs="仿宋" w:hint="eastAsia"/>
                <w:sz w:val="24"/>
              </w:rPr>
              <w:t>金额</w:t>
            </w:r>
          </w:p>
        </w:tc>
      </w:tr>
      <w:tr w:rsidR="00B24EDA" w:rsidRPr="008A3AD4" w:rsidTr="00F46A7A">
        <w:tc>
          <w:tcPr>
            <w:tcW w:w="1704" w:type="dxa"/>
            <w:shd w:val="clear" w:color="auto" w:fill="auto"/>
          </w:tcPr>
          <w:p w:rsidR="00B24EDA" w:rsidRPr="008A3AD4" w:rsidRDefault="00BA0950">
            <w:pPr>
              <w:spacing w:line="460" w:lineRule="exact"/>
              <w:jc w:val="center"/>
              <w:rPr>
                <w:rFonts w:ascii="仿宋" w:eastAsia="仿宋" w:hAnsi="仿宋" w:cs="仿宋"/>
                <w:sz w:val="24"/>
              </w:rPr>
            </w:pPr>
            <w:r w:rsidRPr="008A3AD4">
              <w:rPr>
                <w:rFonts w:ascii="仿宋" w:eastAsia="仿宋" w:hAnsi="仿宋" w:cs="仿宋" w:hint="eastAsia"/>
                <w:sz w:val="24"/>
              </w:rPr>
              <w:t>政府集中采购</w:t>
            </w:r>
          </w:p>
        </w:tc>
        <w:tc>
          <w:tcPr>
            <w:tcW w:w="2460" w:type="dxa"/>
            <w:shd w:val="clear" w:color="auto" w:fill="auto"/>
            <w:vAlign w:val="center"/>
          </w:tcPr>
          <w:p w:rsidR="00B24ED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0</w:t>
            </w:r>
          </w:p>
        </w:tc>
        <w:tc>
          <w:tcPr>
            <w:tcW w:w="4320" w:type="dxa"/>
            <w:gridSpan w:val="2"/>
            <w:shd w:val="clear" w:color="auto" w:fill="auto"/>
            <w:vAlign w:val="center"/>
          </w:tcPr>
          <w:p w:rsidR="00B24EDA" w:rsidRPr="008A3AD4" w:rsidRDefault="00F46A7A" w:rsidP="00F46A7A">
            <w:pPr>
              <w:spacing w:line="460" w:lineRule="exact"/>
              <w:jc w:val="center"/>
              <w:rPr>
                <w:rFonts w:ascii="仿宋" w:eastAsia="仿宋" w:hAnsi="仿宋" w:cs="仿宋"/>
                <w:szCs w:val="21"/>
              </w:rPr>
            </w:pPr>
            <w:r w:rsidRPr="008A3AD4">
              <w:rPr>
                <w:rFonts w:ascii="仿宋" w:eastAsia="仿宋" w:hAnsi="仿宋" w:cs="仿宋" w:hint="eastAsia"/>
                <w:szCs w:val="21"/>
              </w:rPr>
              <w:t>0</w:t>
            </w:r>
          </w:p>
        </w:tc>
      </w:tr>
    </w:tbl>
    <w:p w:rsidR="00B24EDA" w:rsidRPr="008A3AD4" w:rsidRDefault="00BA0950" w:rsidP="00F46A7A">
      <w:pPr>
        <w:spacing w:line="540" w:lineRule="exact"/>
        <w:ind w:firstLineChars="200" w:firstLine="640"/>
        <w:rPr>
          <w:rFonts w:ascii="黑体" w:eastAsia="黑体" w:hAnsi="黑体" w:cs="黑体"/>
          <w:bCs/>
          <w:sz w:val="32"/>
          <w:szCs w:val="32"/>
        </w:rPr>
      </w:pPr>
      <w:r w:rsidRPr="008A3AD4">
        <w:rPr>
          <w:rFonts w:ascii="黑体" w:eastAsia="黑体" w:hAnsi="黑体" w:cs="黑体" w:hint="eastAsia"/>
          <w:bCs/>
          <w:sz w:val="32"/>
          <w:szCs w:val="32"/>
        </w:rPr>
        <w:t>三、收到和处理政府信息公开申请情况</w:t>
      </w:r>
    </w:p>
    <w:tbl>
      <w:tblPr>
        <w:tblW w:w="9259" w:type="dxa"/>
        <w:jc w:val="center"/>
        <w:tblInd w:w="-237" w:type="dxa"/>
        <w:tblBorders>
          <w:insideH w:val="outset" w:sz="6" w:space="0" w:color="auto"/>
          <w:insideV w:val="outset" w:sz="6" w:space="0" w:color="auto"/>
        </w:tblBorders>
        <w:tblLayout w:type="fixed"/>
        <w:tblCellMar>
          <w:left w:w="0" w:type="dxa"/>
          <w:right w:w="0" w:type="dxa"/>
        </w:tblCellMar>
        <w:tblLook w:val="04A0"/>
      </w:tblPr>
      <w:tblGrid>
        <w:gridCol w:w="850"/>
        <w:gridCol w:w="850"/>
        <w:gridCol w:w="2079"/>
        <w:gridCol w:w="810"/>
        <w:gridCol w:w="752"/>
        <w:gridCol w:w="752"/>
        <w:gridCol w:w="964"/>
        <w:gridCol w:w="900"/>
        <w:gridCol w:w="627"/>
        <w:gridCol w:w="675"/>
      </w:tblGrid>
      <w:tr w:rsidR="00B24EDA" w:rsidRPr="008A3AD4">
        <w:trPr>
          <w:trHeight w:val="294"/>
          <w:jc w:val="center"/>
        </w:trPr>
        <w:tc>
          <w:tcPr>
            <w:tcW w:w="37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kern w:val="0"/>
                <w:szCs w:val="21"/>
              </w:rPr>
              <w:t>（本列数据的勾</w:t>
            </w:r>
            <w:proofErr w:type="gramStart"/>
            <w:r w:rsidRPr="008A3AD4">
              <w:rPr>
                <w:rFonts w:hint="eastAsia"/>
                <w:kern w:val="0"/>
                <w:szCs w:val="21"/>
              </w:rPr>
              <w:t>稽</w:t>
            </w:r>
            <w:proofErr w:type="gramEnd"/>
            <w:r w:rsidRPr="008A3AD4">
              <w:rPr>
                <w:rFonts w:hint="eastAsia"/>
                <w:kern w:val="0"/>
                <w:szCs w:val="21"/>
              </w:rPr>
              <w:t>关系为：第一项加第二项之和，等于第三项加第四项之和）</w:t>
            </w:r>
          </w:p>
        </w:tc>
        <w:tc>
          <w:tcPr>
            <w:tcW w:w="5480"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kern w:val="0"/>
                <w:szCs w:val="21"/>
              </w:rPr>
              <w:t>申请人情况</w:t>
            </w:r>
          </w:p>
        </w:tc>
      </w:tr>
      <w:tr w:rsidR="00B24EDA" w:rsidRPr="008A3AD4">
        <w:trPr>
          <w:trHeight w:val="117"/>
          <w:jc w:val="center"/>
        </w:trPr>
        <w:tc>
          <w:tcPr>
            <w:tcW w:w="3779" w:type="dxa"/>
            <w:gridSpan w:val="3"/>
            <w:vMerge/>
            <w:tcBorders>
              <w:top w:val="single" w:sz="8" w:space="0" w:color="auto"/>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8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autoSpaceDE w:val="0"/>
              <w:snapToGrid w:val="0"/>
              <w:spacing w:line="300" w:lineRule="exact"/>
              <w:jc w:val="center"/>
              <w:rPr>
                <w:rFonts w:cs="黑体"/>
                <w:szCs w:val="21"/>
              </w:rPr>
            </w:pPr>
            <w:r w:rsidRPr="008A3AD4">
              <w:rPr>
                <w:rFonts w:hint="eastAsia"/>
                <w:kern w:val="0"/>
                <w:szCs w:val="21"/>
              </w:rPr>
              <w:t>自然人</w:t>
            </w:r>
          </w:p>
        </w:tc>
        <w:tc>
          <w:tcPr>
            <w:tcW w:w="399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autoSpaceDE w:val="0"/>
              <w:snapToGrid w:val="0"/>
              <w:spacing w:line="300" w:lineRule="exact"/>
              <w:jc w:val="center"/>
              <w:rPr>
                <w:rFonts w:cs="黑体"/>
                <w:szCs w:val="21"/>
              </w:rPr>
            </w:pPr>
            <w:r w:rsidRPr="008A3AD4">
              <w:rPr>
                <w:rFonts w:hint="eastAsia"/>
                <w:kern w:val="0"/>
                <w:szCs w:val="21"/>
              </w:rPr>
              <w:t>法人或其他组织</w:t>
            </w:r>
          </w:p>
        </w:tc>
        <w:tc>
          <w:tcPr>
            <w:tcW w:w="6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kern w:val="0"/>
                <w:szCs w:val="21"/>
              </w:rPr>
              <w:t>总计</w:t>
            </w:r>
          </w:p>
        </w:tc>
      </w:tr>
      <w:tr w:rsidR="00B24EDA" w:rsidRPr="008A3AD4">
        <w:trPr>
          <w:trHeight w:val="653"/>
          <w:jc w:val="center"/>
        </w:trPr>
        <w:tc>
          <w:tcPr>
            <w:tcW w:w="3779" w:type="dxa"/>
            <w:gridSpan w:val="3"/>
            <w:vMerge/>
            <w:tcBorders>
              <w:top w:val="single" w:sz="8" w:space="0" w:color="auto"/>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810" w:type="dxa"/>
            <w:vMerge/>
            <w:tcBorders>
              <w:top w:val="nil"/>
              <w:left w:val="nil"/>
              <w:bottom w:val="single" w:sz="8" w:space="0" w:color="auto"/>
              <w:right w:val="single" w:sz="8" w:space="0" w:color="auto"/>
            </w:tcBorders>
            <w:vAlign w:val="center"/>
          </w:tcPr>
          <w:p w:rsidR="00B24EDA" w:rsidRPr="008A3AD4" w:rsidRDefault="00B24EDA">
            <w:pPr>
              <w:snapToGrid w:val="0"/>
              <w:spacing w:line="300" w:lineRule="exact"/>
              <w:jc w:val="left"/>
              <w:rPr>
                <w:rFonts w:cs="黑体"/>
                <w:szCs w:val="21"/>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autoSpaceDE w:val="0"/>
              <w:snapToGrid w:val="0"/>
              <w:spacing w:line="300" w:lineRule="exact"/>
              <w:jc w:val="center"/>
              <w:rPr>
                <w:rFonts w:cs="黑体"/>
                <w:szCs w:val="21"/>
              </w:rPr>
            </w:pPr>
            <w:r w:rsidRPr="008A3AD4">
              <w:rPr>
                <w:rFonts w:hint="eastAsia"/>
                <w:kern w:val="0"/>
                <w:szCs w:val="21"/>
              </w:rPr>
              <w:t>商业企业</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autoSpaceDE w:val="0"/>
              <w:snapToGrid w:val="0"/>
              <w:spacing w:line="300" w:lineRule="exact"/>
              <w:jc w:val="center"/>
              <w:rPr>
                <w:rFonts w:cs="黑体"/>
                <w:szCs w:val="21"/>
              </w:rPr>
            </w:pPr>
            <w:r w:rsidRPr="008A3AD4">
              <w:rPr>
                <w:rFonts w:hint="eastAsia"/>
                <w:kern w:val="0"/>
                <w:szCs w:val="21"/>
              </w:rPr>
              <w:t>科研机构</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autoSpaceDE w:val="0"/>
              <w:snapToGrid w:val="0"/>
              <w:spacing w:line="300" w:lineRule="exact"/>
              <w:jc w:val="center"/>
              <w:rPr>
                <w:rFonts w:cs="黑体"/>
                <w:szCs w:val="21"/>
              </w:rPr>
            </w:pPr>
            <w:r w:rsidRPr="008A3AD4">
              <w:rPr>
                <w:rFonts w:hint="eastAsia"/>
                <w:kern w:val="0"/>
                <w:szCs w:val="21"/>
              </w:rPr>
              <w:t>社会公益组织</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autoSpaceDE w:val="0"/>
              <w:snapToGrid w:val="0"/>
              <w:spacing w:line="300" w:lineRule="exact"/>
              <w:jc w:val="center"/>
              <w:rPr>
                <w:rFonts w:cs="黑体"/>
                <w:szCs w:val="21"/>
              </w:rPr>
            </w:pPr>
            <w:r w:rsidRPr="008A3AD4">
              <w:rPr>
                <w:rFonts w:hint="eastAsia"/>
                <w:kern w:val="0"/>
                <w:szCs w:val="21"/>
              </w:rPr>
              <w:t>法律服务机构</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autoSpaceDE w:val="0"/>
              <w:snapToGrid w:val="0"/>
              <w:spacing w:line="300" w:lineRule="exact"/>
              <w:jc w:val="center"/>
              <w:rPr>
                <w:rFonts w:cs="黑体"/>
                <w:szCs w:val="21"/>
              </w:rPr>
            </w:pPr>
            <w:r w:rsidRPr="008A3AD4">
              <w:rPr>
                <w:rFonts w:hint="eastAsia"/>
                <w:kern w:val="0"/>
                <w:szCs w:val="21"/>
              </w:rPr>
              <w:t>其他</w:t>
            </w:r>
          </w:p>
        </w:tc>
        <w:tc>
          <w:tcPr>
            <w:tcW w:w="675" w:type="dxa"/>
            <w:vMerge/>
            <w:tcBorders>
              <w:top w:val="single" w:sz="8" w:space="0" w:color="auto"/>
              <w:left w:val="nil"/>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r>
      <w:tr w:rsidR="00B24EDA" w:rsidRPr="008A3AD4">
        <w:trPr>
          <w:trHeight w:val="294"/>
          <w:jc w:val="center"/>
        </w:trPr>
        <w:tc>
          <w:tcPr>
            <w:tcW w:w="37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left"/>
              <w:rPr>
                <w:rFonts w:cs="黑体"/>
                <w:spacing w:val="-6"/>
                <w:szCs w:val="21"/>
              </w:rPr>
            </w:pPr>
            <w:r w:rsidRPr="008A3AD4">
              <w:rPr>
                <w:rFonts w:hint="eastAsia"/>
                <w:spacing w:val="-6"/>
                <w:kern w:val="0"/>
                <w:szCs w:val="21"/>
              </w:rPr>
              <w:lastRenderedPageBreak/>
              <w:t>一、本年新收政府信息公开申请数量</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szCs w:val="21"/>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F46A7A">
            <w:pPr>
              <w:widowControl/>
              <w:autoSpaceDE w:val="0"/>
              <w:snapToGrid w:val="0"/>
              <w:spacing w:line="300" w:lineRule="exact"/>
              <w:jc w:val="center"/>
              <w:rPr>
                <w:rFonts w:cs="黑体"/>
                <w:szCs w:val="21"/>
              </w:rPr>
            </w:pPr>
            <w:r w:rsidRPr="008A3AD4">
              <w:rPr>
                <w:rFonts w:cs="黑体" w:hint="eastAsia"/>
                <w:szCs w:val="21"/>
              </w:rPr>
              <w:t>0</w:t>
            </w:r>
          </w:p>
        </w:tc>
      </w:tr>
      <w:tr w:rsidR="00B24EDA" w:rsidRPr="008A3AD4">
        <w:trPr>
          <w:trHeight w:val="306"/>
          <w:jc w:val="center"/>
        </w:trPr>
        <w:tc>
          <w:tcPr>
            <w:tcW w:w="37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left"/>
              <w:rPr>
                <w:rFonts w:cs="黑体"/>
                <w:spacing w:val="-6"/>
                <w:szCs w:val="21"/>
              </w:rPr>
            </w:pPr>
            <w:r w:rsidRPr="008A3AD4">
              <w:rPr>
                <w:rFonts w:hint="eastAsia"/>
                <w:spacing w:val="-6"/>
                <w:kern w:val="0"/>
                <w:szCs w:val="21"/>
              </w:rPr>
              <w:t>二、上年结转政府信息公开申请数量</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szCs w:val="21"/>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r>
      <w:tr w:rsidR="00B24EDA" w:rsidRPr="008A3AD4">
        <w:trPr>
          <w:trHeight w:val="294"/>
          <w:jc w:val="center"/>
        </w:trPr>
        <w:tc>
          <w:tcPr>
            <w:tcW w:w="8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B24EDA" w:rsidRPr="008A3AD4" w:rsidRDefault="00BA0950">
            <w:pPr>
              <w:widowControl/>
              <w:autoSpaceDE w:val="0"/>
              <w:snapToGrid w:val="0"/>
              <w:spacing w:line="300" w:lineRule="exact"/>
              <w:jc w:val="left"/>
              <w:rPr>
                <w:rFonts w:cs="黑体"/>
                <w:szCs w:val="21"/>
              </w:rPr>
            </w:pPr>
            <w:r w:rsidRPr="008A3AD4">
              <w:rPr>
                <w:rFonts w:hint="eastAsia"/>
                <w:kern w:val="0"/>
                <w:szCs w:val="21"/>
              </w:rPr>
              <w:t>三、本年度办理结果</w:t>
            </w:r>
          </w:p>
        </w:tc>
        <w:tc>
          <w:tcPr>
            <w:tcW w:w="29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24EDA" w:rsidRPr="008A3AD4" w:rsidRDefault="00BA0950">
            <w:pPr>
              <w:widowControl/>
              <w:autoSpaceDE w:val="0"/>
              <w:snapToGrid w:val="0"/>
              <w:spacing w:line="300" w:lineRule="exact"/>
              <w:jc w:val="left"/>
              <w:rPr>
                <w:rFonts w:cs="黑体"/>
                <w:szCs w:val="21"/>
              </w:rPr>
            </w:pPr>
            <w:r w:rsidRPr="008A3AD4">
              <w:rPr>
                <w:rFonts w:eastAsia="楷体" w:hint="eastAsia"/>
                <w:kern w:val="0"/>
                <w:szCs w:val="21"/>
              </w:rPr>
              <w:t>（一）予以公开</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szCs w:val="21"/>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F46A7A">
            <w:pPr>
              <w:widowControl/>
              <w:autoSpaceDE w:val="0"/>
              <w:snapToGrid w:val="0"/>
              <w:spacing w:line="300" w:lineRule="exact"/>
              <w:jc w:val="center"/>
              <w:rPr>
                <w:rFonts w:cs="黑体"/>
                <w:szCs w:val="21"/>
              </w:rPr>
            </w:pPr>
            <w:r w:rsidRPr="008A3AD4">
              <w:rPr>
                <w:rFonts w:cs="黑体" w:hint="eastAsia"/>
                <w:szCs w:val="21"/>
              </w:rPr>
              <w:t>0</w:t>
            </w:r>
          </w:p>
        </w:tc>
      </w:tr>
      <w:tr w:rsidR="00B24EDA" w:rsidRPr="008A3AD4">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29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24EDA" w:rsidRPr="008A3AD4" w:rsidRDefault="00BA0950">
            <w:pPr>
              <w:widowControl/>
              <w:autoSpaceDE w:val="0"/>
              <w:snapToGrid w:val="0"/>
              <w:spacing w:line="300" w:lineRule="exact"/>
              <w:jc w:val="left"/>
              <w:rPr>
                <w:rFonts w:cs="黑体"/>
                <w:szCs w:val="21"/>
              </w:rPr>
            </w:pPr>
            <w:r w:rsidRPr="008A3AD4">
              <w:rPr>
                <w:rFonts w:eastAsia="楷体" w:hint="eastAsia"/>
                <w:kern w:val="0"/>
                <w:szCs w:val="21"/>
              </w:rPr>
              <w:t>（</w:t>
            </w:r>
            <w:r w:rsidRPr="008A3AD4">
              <w:rPr>
                <w:rFonts w:eastAsia="楷体" w:hint="eastAsia"/>
                <w:spacing w:val="-2"/>
                <w:kern w:val="0"/>
                <w:szCs w:val="21"/>
              </w:rPr>
              <w:t>二）部分公开（区分处理的，只计这一情形，不计其他情形）</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szCs w:val="21"/>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r>
      <w:tr w:rsidR="00B24EDA" w:rsidRPr="008A3AD4">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tcPr>
          <w:p w:rsidR="00B24EDA" w:rsidRPr="008A3AD4" w:rsidRDefault="00BA0950">
            <w:pPr>
              <w:widowControl/>
              <w:autoSpaceDE w:val="0"/>
              <w:snapToGrid w:val="0"/>
              <w:spacing w:line="300" w:lineRule="exact"/>
              <w:jc w:val="left"/>
              <w:rPr>
                <w:rFonts w:cs="黑体"/>
                <w:szCs w:val="21"/>
              </w:rPr>
            </w:pPr>
            <w:r w:rsidRPr="008A3AD4">
              <w:rPr>
                <w:rFonts w:eastAsia="楷体" w:hint="eastAsia"/>
                <w:kern w:val="0"/>
                <w:szCs w:val="21"/>
              </w:rPr>
              <w:t>（三）不予公开</w:t>
            </w: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4EDA" w:rsidRPr="008A3AD4" w:rsidRDefault="00BA0950">
            <w:pPr>
              <w:widowControl/>
              <w:autoSpaceDE w:val="0"/>
              <w:snapToGrid w:val="0"/>
              <w:spacing w:line="300" w:lineRule="exact"/>
              <w:jc w:val="left"/>
              <w:rPr>
                <w:rFonts w:cs="黑体"/>
                <w:szCs w:val="21"/>
              </w:rPr>
            </w:pPr>
            <w:r w:rsidRPr="008A3AD4">
              <w:rPr>
                <w:rFonts w:eastAsia="楷体" w:hint="eastAsia"/>
                <w:kern w:val="0"/>
                <w:szCs w:val="21"/>
              </w:rPr>
              <w:t>1.</w:t>
            </w:r>
            <w:r w:rsidRPr="008A3AD4">
              <w:rPr>
                <w:rFonts w:eastAsia="楷体" w:hint="eastAsia"/>
                <w:kern w:val="0"/>
                <w:szCs w:val="21"/>
              </w:rPr>
              <w:t>属于国家秘密</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szCs w:val="21"/>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r>
      <w:tr w:rsidR="00B24EDA" w:rsidRPr="008A3AD4">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4EDA" w:rsidRPr="008A3AD4" w:rsidRDefault="00BA0950">
            <w:pPr>
              <w:widowControl/>
              <w:autoSpaceDE w:val="0"/>
              <w:snapToGrid w:val="0"/>
              <w:spacing w:line="300" w:lineRule="exact"/>
              <w:jc w:val="left"/>
              <w:rPr>
                <w:rFonts w:cs="黑体"/>
                <w:szCs w:val="21"/>
              </w:rPr>
            </w:pPr>
            <w:r w:rsidRPr="008A3AD4">
              <w:rPr>
                <w:rFonts w:eastAsia="楷体" w:hint="eastAsia"/>
                <w:kern w:val="0"/>
                <w:szCs w:val="21"/>
              </w:rPr>
              <w:t>2.</w:t>
            </w:r>
            <w:r w:rsidRPr="008A3AD4">
              <w:rPr>
                <w:rFonts w:eastAsia="楷体" w:hint="eastAsia"/>
                <w:kern w:val="0"/>
                <w:szCs w:val="21"/>
              </w:rPr>
              <w:t>其他法律行政法规禁止公开</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szCs w:val="21"/>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r>
      <w:tr w:rsidR="00B24EDA" w:rsidRPr="008A3AD4">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4EDA" w:rsidRPr="008A3AD4" w:rsidRDefault="00BA0950">
            <w:pPr>
              <w:widowControl/>
              <w:autoSpaceDE w:val="0"/>
              <w:snapToGrid w:val="0"/>
              <w:spacing w:line="300" w:lineRule="exact"/>
              <w:jc w:val="left"/>
              <w:rPr>
                <w:rFonts w:cs="黑体"/>
                <w:szCs w:val="21"/>
              </w:rPr>
            </w:pPr>
            <w:r w:rsidRPr="008A3AD4">
              <w:rPr>
                <w:rFonts w:eastAsia="楷体" w:hint="eastAsia"/>
                <w:kern w:val="0"/>
                <w:szCs w:val="21"/>
              </w:rPr>
              <w:t>3.</w:t>
            </w:r>
            <w:r w:rsidRPr="008A3AD4">
              <w:rPr>
                <w:rFonts w:eastAsia="楷体" w:hint="eastAsia"/>
                <w:kern w:val="0"/>
                <w:szCs w:val="21"/>
              </w:rPr>
              <w:t>危及“三安全</w:t>
            </w:r>
            <w:proofErr w:type="gramStart"/>
            <w:r w:rsidRPr="008A3AD4">
              <w:rPr>
                <w:rFonts w:eastAsia="楷体" w:hint="eastAsia"/>
                <w:kern w:val="0"/>
                <w:szCs w:val="21"/>
              </w:rPr>
              <w:t>一</w:t>
            </w:r>
            <w:proofErr w:type="gramEnd"/>
            <w:r w:rsidRPr="008A3AD4">
              <w:rPr>
                <w:rFonts w:eastAsia="楷体" w:hint="eastAsia"/>
                <w:kern w:val="0"/>
                <w:szCs w:val="21"/>
              </w:rPr>
              <w:t>稳定”</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szCs w:val="21"/>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r>
      <w:tr w:rsidR="00B24EDA" w:rsidRPr="008A3AD4">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4EDA" w:rsidRPr="008A3AD4" w:rsidRDefault="00BA0950">
            <w:pPr>
              <w:widowControl/>
              <w:autoSpaceDE w:val="0"/>
              <w:snapToGrid w:val="0"/>
              <w:spacing w:line="300" w:lineRule="exact"/>
              <w:jc w:val="left"/>
              <w:rPr>
                <w:rFonts w:cs="黑体"/>
                <w:szCs w:val="21"/>
              </w:rPr>
            </w:pPr>
            <w:r w:rsidRPr="008A3AD4">
              <w:rPr>
                <w:rFonts w:eastAsia="楷体" w:hint="eastAsia"/>
                <w:kern w:val="0"/>
                <w:szCs w:val="21"/>
              </w:rPr>
              <w:t>4.</w:t>
            </w:r>
            <w:r w:rsidRPr="008A3AD4">
              <w:rPr>
                <w:rFonts w:eastAsia="楷体" w:hint="eastAsia"/>
                <w:kern w:val="0"/>
                <w:szCs w:val="21"/>
              </w:rPr>
              <w:t>保护第三方合法权益</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cs="Calibri" w:hint="eastAsia"/>
                <w:kern w:val="0"/>
                <w:szCs w:val="21"/>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r>
      <w:tr w:rsidR="00B24EDA" w:rsidRPr="008A3AD4">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4EDA" w:rsidRPr="008A3AD4" w:rsidRDefault="00BA0950">
            <w:pPr>
              <w:widowControl/>
              <w:autoSpaceDE w:val="0"/>
              <w:snapToGrid w:val="0"/>
              <w:spacing w:line="300" w:lineRule="exact"/>
              <w:jc w:val="left"/>
              <w:rPr>
                <w:rFonts w:eastAsia="楷体" w:cs="黑体"/>
                <w:szCs w:val="21"/>
              </w:rPr>
            </w:pPr>
            <w:r w:rsidRPr="008A3AD4">
              <w:rPr>
                <w:rFonts w:eastAsia="楷体" w:hint="eastAsia"/>
                <w:kern w:val="0"/>
                <w:szCs w:val="21"/>
              </w:rPr>
              <w:t>5.</w:t>
            </w:r>
            <w:r w:rsidRPr="008A3AD4">
              <w:rPr>
                <w:rFonts w:eastAsia="楷体" w:hint="eastAsia"/>
                <w:kern w:val="0"/>
                <w:szCs w:val="21"/>
              </w:rPr>
              <w:t>属于三类内部事务信息</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szCs w:val="21"/>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r>
      <w:tr w:rsidR="00B24EDA" w:rsidRPr="008A3AD4">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4EDA" w:rsidRPr="008A3AD4" w:rsidRDefault="00BA0950">
            <w:pPr>
              <w:widowControl/>
              <w:autoSpaceDE w:val="0"/>
              <w:snapToGrid w:val="0"/>
              <w:spacing w:line="300" w:lineRule="exact"/>
              <w:jc w:val="left"/>
              <w:rPr>
                <w:rFonts w:cs="黑体"/>
                <w:szCs w:val="21"/>
              </w:rPr>
            </w:pPr>
            <w:r w:rsidRPr="008A3AD4">
              <w:rPr>
                <w:rFonts w:eastAsia="楷体" w:hint="eastAsia"/>
                <w:kern w:val="0"/>
                <w:szCs w:val="21"/>
              </w:rPr>
              <w:t>6.</w:t>
            </w:r>
            <w:r w:rsidRPr="008A3AD4">
              <w:rPr>
                <w:rFonts w:eastAsia="楷体" w:hint="eastAsia"/>
                <w:kern w:val="0"/>
                <w:szCs w:val="21"/>
              </w:rPr>
              <w:t>属于四类过程性信息</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szCs w:val="21"/>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r>
      <w:tr w:rsidR="00B24EDA" w:rsidRPr="008A3AD4">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left"/>
              <w:rPr>
                <w:rFonts w:cs="黑体"/>
                <w:spacing w:val="-4"/>
                <w:szCs w:val="21"/>
              </w:rPr>
            </w:pPr>
            <w:r w:rsidRPr="008A3AD4">
              <w:rPr>
                <w:rFonts w:eastAsia="楷体" w:hint="eastAsia"/>
                <w:spacing w:val="-4"/>
                <w:kern w:val="0"/>
                <w:szCs w:val="21"/>
              </w:rPr>
              <w:t>7.</w:t>
            </w:r>
            <w:r w:rsidRPr="008A3AD4">
              <w:rPr>
                <w:rFonts w:eastAsia="楷体" w:hint="eastAsia"/>
                <w:spacing w:val="-4"/>
                <w:kern w:val="0"/>
                <w:szCs w:val="21"/>
              </w:rPr>
              <w:t>属于行政执法案卷</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cs="Calibri" w:hint="eastAsia"/>
                <w:kern w:val="0"/>
                <w:szCs w:val="21"/>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r>
      <w:tr w:rsidR="00B24EDA" w:rsidRPr="008A3AD4">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left"/>
              <w:rPr>
                <w:rFonts w:cs="黑体"/>
                <w:spacing w:val="-4"/>
                <w:szCs w:val="21"/>
              </w:rPr>
            </w:pPr>
            <w:r w:rsidRPr="008A3AD4">
              <w:rPr>
                <w:rFonts w:eastAsia="楷体" w:hint="eastAsia"/>
                <w:spacing w:val="-4"/>
                <w:kern w:val="0"/>
                <w:szCs w:val="21"/>
              </w:rPr>
              <w:t>8.</w:t>
            </w:r>
            <w:r w:rsidRPr="008A3AD4">
              <w:rPr>
                <w:rFonts w:eastAsia="楷体" w:hint="eastAsia"/>
                <w:spacing w:val="-4"/>
                <w:kern w:val="0"/>
                <w:szCs w:val="21"/>
              </w:rPr>
              <w:t>属于行政查询事项</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szCs w:val="21"/>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r>
      <w:tr w:rsidR="00B24EDA" w:rsidRPr="008A3AD4">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left"/>
              <w:rPr>
                <w:rFonts w:cs="黑体"/>
                <w:szCs w:val="21"/>
              </w:rPr>
            </w:pPr>
            <w:r w:rsidRPr="008A3AD4">
              <w:rPr>
                <w:rFonts w:eastAsia="楷体" w:hint="eastAsia"/>
                <w:kern w:val="0"/>
                <w:szCs w:val="21"/>
              </w:rPr>
              <w:t>（四）无法提供</w:t>
            </w: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left"/>
              <w:rPr>
                <w:rFonts w:cs="黑体"/>
                <w:szCs w:val="21"/>
              </w:rPr>
            </w:pPr>
            <w:r w:rsidRPr="008A3AD4">
              <w:rPr>
                <w:rFonts w:eastAsia="楷体" w:hint="eastAsia"/>
                <w:kern w:val="0"/>
                <w:szCs w:val="21"/>
              </w:rPr>
              <w:t>1.</w:t>
            </w:r>
            <w:r w:rsidRPr="008A3AD4">
              <w:rPr>
                <w:rFonts w:eastAsia="楷体" w:hint="eastAsia"/>
                <w:kern w:val="0"/>
                <w:szCs w:val="21"/>
              </w:rPr>
              <w:t>本机关不掌握相关政府信息</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cs="Calibri" w:hint="eastAsia"/>
                <w:kern w:val="0"/>
                <w:szCs w:val="21"/>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r>
      <w:tr w:rsidR="00B24EDA" w:rsidRPr="008A3AD4">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left"/>
              <w:rPr>
                <w:rFonts w:cs="黑体"/>
                <w:szCs w:val="21"/>
              </w:rPr>
            </w:pPr>
            <w:r w:rsidRPr="008A3AD4">
              <w:rPr>
                <w:rFonts w:eastAsia="楷体" w:hint="eastAsia"/>
                <w:kern w:val="0"/>
                <w:szCs w:val="21"/>
              </w:rPr>
              <w:t>2.</w:t>
            </w:r>
            <w:r w:rsidRPr="008A3AD4">
              <w:rPr>
                <w:rFonts w:eastAsia="楷体" w:hint="eastAsia"/>
                <w:kern w:val="0"/>
                <w:szCs w:val="21"/>
              </w:rPr>
              <w:t>没有现成信息需要另行制作</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szCs w:val="21"/>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r>
      <w:tr w:rsidR="00B24EDA" w:rsidRPr="008A3AD4">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left"/>
              <w:rPr>
                <w:rFonts w:cs="黑体"/>
                <w:szCs w:val="21"/>
              </w:rPr>
            </w:pPr>
            <w:r w:rsidRPr="008A3AD4">
              <w:rPr>
                <w:rFonts w:eastAsia="楷体" w:hint="eastAsia"/>
                <w:kern w:val="0"/>
                <w:szCs w:val="21"/>
              </w:rPr>
              <w:t>3.</w:t>
            </w:r>
            <w:r w:rsidRPr="008A3AD4">
              <w:rPr>
                <w:rFonts w:eastAsia="楷体" w:hint="eastAsia"/>
                <w:kern w:val="0"/>
                <w:szCs w:val="21"/>
              </w:rPr>
              <w:t>补正后申请内容仍不明确</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cs="Calibri" w:hint="eastAsia"/>
                <w:kern w:val="0"/>
                <w:szCs w:val="21"/>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r>
      <w:tr w:rsidR="00B24EDA" w:rsidRPr="008A3AD4">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left"/>
              <w:rPr>
                <w:rFonts w:cs="黑体"/>
                <w:szCs w:val="21"/>
              </w:rPr>
            </w:pPr>
            <w:r w:rsidRPr="008A3AD4">
              <w:rPr>
                <w:rFonts w:eastAsia="楷体" w:hint="eastAsia"/>
                <w:kern w:val="0"/>
                <w:szCs w:val="21"/>
              </w:rPr>
              <w:t>（五）</w:t>
            </w:r>
            <w:proofErr w:type="gramStart"/>
            <w:r w:rsidRPr="008A3AD4">
              <w:rPr>
                <w:rFonts w:eastAsia="楷体" w:hint="eastAsia"/>
                <w:kern w:val="0"/>
                <w:szCs w:val="21"/>
              </w:rPr>
              <w:t>不予处理</w:t>
            </w:r>
            <w:proofErr w:type="gramEnd"/>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left"/>
              <w:rPr>
                <w:rFonts w:cs="黑体"/>
                <w:szCs w:val="21"/>
              </w:rPr>
            </w:pPr>
            <w:r w:rsidRPr="008A3AD4">
              <w:rPr>
                <w:rFonts w:eastAsia="楷体" w:hint="eastAsia"/>
                <w:kern w:val="0"/>
                <w:szCs w:val="21"/>
              </w:rPr>
              <w:t>1.</w:t>
            </w:r>
            <w:r w:rsidRPr="008A3AD4">
              <w:rPr>
                <w:rFonts w:eastAsia="楷体" w:hint="eastAsia"/>
                <w:kern w:val="0"/>
                <w:szCs w:val="21"/>
              </w:rPr>
              <w:t>信访举报投诉类申请</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szCs w:val="21"/>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r>
      <w:tr w:rsidR="00B24EDA" w:rsidRPr="008A3AD4">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left"/>
              <w:rPr>
                <w:rFonts w:cs="黑体"/>
                <w:szCs w:val="21"/>
              </w:rPr>
            </w:pPr>
            <w:r w:rsidRPr="008A3AD4">
              <w:rPr>
                <w:rFonts w:eastAsia="楷体" w:hint="eastAsia"/>
                <w:kern w:val="0"/>
                <w:szCs w:val="21"/>
              </w:rPr>
              <w:t>2.</w:t>
            </w:r>
            <w:r w:rsidRPr="008A3AD4">
              <w:rPr>
                <w:rFonts w:eastAsia="楷体" w:hint="eastAsia"/>
                <w:kern w:val="0"/>
                <w:szCs w:val="21"/>
              </w:rPr>
              <w:t>重复申请</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szCs w:val="21"/>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r>
      <w:tr w:rsidR="00B24EDA" w:rsidRPr="008A3AD4">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left"/>
              <w:rPr>
                <w:rFonts w:cs="黑体"/>
                <w:szCs w:val="21"/>
              </w:rPr>
            </w:pPr>
            <w:r w:rsidRPr="008A3AD4">
              <w:rPr>
                <w:rFonts w:eastAsia="楷体" w:hint="eastAsia"/>
                <w:kern w:val="0"/>
                <w:szCs w:val="21"/>
              </w:rPr>
              <w:t>3.</w:t>
            </w:r>
            <w:r w:rsidRPr="008A3AD4">
              <w:rPr>
                <w:rFonts w:eastAsia="楷体" w:hint="eastAsia"/>
                <w:kern w:val="0"/>
                <w:szCs w:val="21"/>
              </w:rPr>
              <w:t>要求提供公开出版物</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szCs w:val="21"/>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r>
      <w:tr w:rsidR="00B24EDA" w:rsidRPr="008A3AD4">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left"/>
              <w:rPr>
                <w:rFonts w:cs="黑体"/>
                <w:szCs w:val="21"/>
              </w:rPr>
            </w:pPr>
            <w:r w:rsidRPr="008A3AD4">
              <w:rPr>
                <w:rFonts w:eastAsia="楷体" w:hint="eastAsia"/>
                <w:kern w:val="0"/>
                <w:szCs w:val="21"/>
              </w:rPr>
              <w:t>4.</w:t>
            </w:r>
            <w:r w:rsidRPr="008A3AD4">
              <w:rPr>
                <w:rFonts w:eastAsia="楷体" w:hint="eastAsia"/>
                <w:kern w:val="0"/>
                <w:szCs w:val="21"/>
              </w:rPr>
              <w:t>无正当理由大量反复申请</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szCs w:val="21"/>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r>
      <w:tr w:rsidR="00B24EDA" w:rsidRPr="008A3AD4">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left"/>
              <w:rPr>
                <w:rFonts w:cs="黑体"/>
                <w:szCs w:val="21"/>
              </w:rPr>
            </w:pPr>
            <w:r w:rsidRPr="008A3AD4">
              <w:rPr>
                <w:rFonts w:eastAsia="楷体" w:hint="eastAsia"/>
                <w:kern w:val="0"/>
                <w:szCs w:val="21"/>
              </w:rPr>
              <w:t>5.</w:t>
            </w:r>
            <w:r w:rsidRPr="008A3AD4">
              <w:rPr>
                <w:rFonts w:eastAsia="楷体" w:hint="eastAsia"/>
                <w:kern w:val="0"/>
                <w:szCs w:val="21"/>
              </w:rPr>
              <w:t>要求行政机关确认或重新出具已获取信息</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szCs w:val="21"/>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r>
      <w:tr w:rsidR="00B24EDA" w:rsidRPr="008A3AD4">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292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left"/>
              <w:rPr>
                <w:rFonts w:cs="黑体"/>
                <w:szCs w:val="21"/>
              </w:rPr>
            </w:pPr>
            <w:r w:rsidRPr="008A3AD4">
              <w:rPr>
                <w:rFonts w:eastAsia="楷体" w:hint="eastAsia"/>
                <w:kern w:val="0"/>
                <w:szCs w:val="21"/>
              </w:rPr>
              <w:t>（六）其他处理</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szCs w:val="21"/>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r>
      <w:tr w:rsidR="00B24EDA" w:rsidRPr="008A3AD4">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B24EDA" w:rsidRPr="008A3AD4" w:rsidRDefault="00B24EDA">
            <w:pPr>
              <w:widowControl/>
              <w:snapToGrid w:val="0"/>
              <w:spacing w:line="300" w:lineRule="exact"/>
              <w:jc w:val="left"/>
              <w:rPr>
                <w:rFonts w:cs="黑体"/>
                <w:szCs w:val="21"/>
              </w:rPr>
            </w:pPr>
          </w:p>
        </w:tc>
        <w:tc>
          <w:tcPr>
            <w:tcW w:w="29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24EDA" w:rsidRPr="008A3AD4" w:rsidRDefault="00BA0950">
            <w:pPr>
              <w:widowControl/>
              <w:autoSpaceDE w:val="0"/>
              <w:snapToGrid w:val="0"/>
              <w:spacing w:line="300" w:lineRule="exact"/>
              <w:jc w:val="left"/>
              <w:rPr>
                <w:rFonts w:cs="黑体"/>
                <w:szCs w:val="21"/>
              </w:rPr>
            </w:pPr>
            <w:r w:rsidRPr="008A3AD4">
              <w:rPr>
                <w:rFonts w:eastAsia="楷体" w:hint="eastAsia"/>
                <w:kern w:val="0"/>
                <w:szCs w:val="21"/>
              </w:rPr>
              <w:t>（七）总计</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szCs w:val="21"/>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r>
      <w:tr w:rsidR="00B24EDA" w:rsidRPr="008A3AD4">
        <w:trPr>
          <w:trHeight w:val="306"/>
          <w:jc w:val="center"/>
        </w:trPr>
        <w:tc>
          <w:tcPr>
            <w:tcW w:w="377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4EDA" w:rsidRPr="008A3AD4" w:rsidRDefault="00BA0950">
            <w:pPr>
              <w:widowControl/>
              <w:autoSpaceDE w:val="0"/>
              <w:snapToGrid w:val="0"/>
              <w:spacing w:line="300" w:lineRule="exact"/>
              <w:jc w:val="left"/>
              <w:rPr>
                <w:rFonts w:cs="黑体"/>
                <w:szCs w:val="21"/>
              </w:rPr>
            </w:pPr>
            <w:r w:rsidRPr="008A3AD4">
              <w:rPr>
                <w:rFonts w:hint="eastAsia"/>
                <w:kern w:val="0"/>
                <w:szCs w:val="21"/>
              </w:rPr>
              <w:t>四、结转下年度继续办理</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A0950">
            <w:pPr>
              <w:widowControl/>
              <w:autoSpaceDE w:val="0"/>
              <w:snapToGrid w:val="0"/>
              <w:spacing w:line="300" w:lineRule="exact"/>
              <w:jc w:val="center"/>
              <w:rPr>
                <w:rFonts w:cs="黑体"/>
                <w:szCs w:val="21"/>
              </w:rPr>
            </w:pPr>
            <w:r w:rsidRPr="008A3AD4">
              <w:rPr>
                <w:rFonts w:hint="eastAsia"/>
                <w:szCs w:val="21"/>
              </w:rPr>
              <w:t xml:space="preserve"> </w:t>
            </w:r>
            <w:bookmarkStart w:id="0" w:name="_GoBack"/>
            <w:bookmarkEnd w:id="0"/>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widowControl/>
              <w:autoSpaceDE w:val="0"/>
              <w:snapToGrid w:val="0"/>
              <w:spacing w:line="300" w:lineRule="exact"/>
              <w:jc w:val="center"/>
              <w:rPr>
                <w:rFonts w:cs="黑体"/>
                <w:szCs w:val="21"/>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EDA" w:rsidRPr="008A3AD4" w:rsidRDefault="00B24EDA">
            <w:pPr>
              <w:autoSpaceDE w:val="0"/>
              <w:snapToGrid w:val="0"/>
              <w:spacing w:line="300" w:lineRule="exact"/>
              <w:jc w:val="center"/>
              <w:rPr>
                <w:rFonts w:cs="黑体"/>
                <w:szCs w:val="21"/>
              </w:rPr>
            </w:pPr>
          </w:p>
        </w:tc>
      </w:tr>
    </w:tbl>
    <w:p w:rsidR="00B24EDA" w:rsidRPr="008A3AD4" w:rsidRDefault="00BA0950" w:rsidP="00F46A7A">
      <w:pPr>
        <w:spacing w:line="540" w:lineRule="exact"/>
        <w:ind w:firstLineChars="200" w:firstLine="640"/>
        <w:rPr>
          <w:rFonts w:ascii="黑体" w:eastAsia="黑体" w:hAnsi="黑体" w:cs="黑体"/>
          <w:bCs/>
          <w:sz w:val="32"/>
          <w:szCs w:val="32"/>
        </w:rPr>
      </w:pPr>
      <w:r w:rsidRPr="008A3AD4">
        <w:rPr>
          <w:rFonts w:ascii="黑体" w:eastAsia="黑体" w:hAnsi="黑体" w:cs="黑体" w:hint="eastAsia"/>
          <w:bCs/>
          <w:sz w:val="32"/>
          <w:szCs w:val="32"/>
        </w:rPr>
        <w:t>四、政府信息公开行政复议、行政诉讼情况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8"/>
        <w:gridCol w:w="568"/>
        <w:gridCol w:w="568"/>
        <w:gridCol w:w="568"/>
        <w:gridCol w:w="568"/>
        <w:gridCol w:w="568"/>
        <w:gridCol w:w="568"/>
        <w:gridCol w:w="568"/>
        <w:gridCol w:w="568"/>
        <w:gridCol w:w="568"/>
        <w:gridCol w:w="568"/>
        <w:gridCol w:w="568"/>
        <w:gridCol w:w="568"/>
        <w:gridCol w:w="568"/>
      </w:tblGrid>
      <w:tr w:rsidR="00B24EDA" w:rsidRPr="008A3AD4">
        <w:tc>
          <w:tcPr>
            <w:tcW w:w="2840" w:type="dxa"/>
            <w:gridSpan w:val="5"/>
            <w:shd w:val="clear" w:color="auto" w:fill="auto"/>
            <w:vAlign w:val="center"/>
          </w:tcPr>
          <w:p w:rsidR="00B24EDA" w:rsidRPr="008A3AD4" w:rsidRDefault="00BA0950">
            <w:pPr>
              <w:spacing w:line="540" w:lineRule="exact"/>
              <w:jc w:val="center"/>
              <w:rPr>
                <w:rFonts w:ascii="仿宋" w:eastAsia="仿宋" w:hAnsi="仿宋" w:cs="仿宋"/>
                <w:sz w:val="24"/>
              </w:rPr>
            </w:pPr>
            <w:r w:rsidRPr="008A3AD4">
              <w:rPr>
                <w:rFonts w:ascii="仿宋" w:eastAsia="仿宋" w:hAnsi="仿宋" w:cs="仿宋" w:hint="eastAsia"/>
                <w:sz w:val="24"/>
              </w:rPr>
              <w:t>行政复议</w:t>
            </w:r>
            <w:r w:rsidRPr="008A3AD4">
              <w:rPr>
                <w:rFonts w:ascii="仿宋" w:eastAsia="仿宋" w:hAnsi="仿宋" w:cs="仿宋"/>
                <w:sz w:val="24"/>
              </w:rPr>
              <w:br/>
            </w:r>
            <w:r w:rsidRPr="008A3AD4">
              <w:rPr>
                <w:rFonts w:ascii="仿宋" w:eastAsia="仿宋" w:hAnsi="仿宋" w:cs="仿宋" w:hint="eastAsia"/>
                <w:b/>
                <w:sz w:val="24"/>
              </w:rPr>
              <w:lastRenderedPageBreak/>
              <w:t>（因政府信息公开被行政复议）</w:t>
            </w:r>
          </w:p>
        </w:tc>
        <w:tc>
          <w:tcPr>
            <w:tcW w:w="5680" w:type="dxa"/>
            <w:gridSpan w:val="10"/>
            <w:shd w:val="clear" w:color="auto" w:fill="auto"/>
            <w:vAlign w:val="center"/>
          </w:tcPr>
          <w:p w:rsidR="00B24EDA" w:rsidRPr="008A3AD4" w:rsidRDefault="00BA0950">
            <w:pPr>
              <w:spacing w:line="540" w:lineRule="exact"/>
              <w:jc w:val="center"/>
              <w:rPr>
                <w:rFonts w:ascii="仿宋" w:eastAsia="仿宋" w:hAnsi="仿宋" w:cs="仿宋"/>
                <w:sz w:val="24"/>
              </w:rPr>
            </w:pPr>
            <w:r w:rsidRPr="008A3AD4">
              <w:rPr>
                <w:rFonts w:ascii="仿宋" w:eastAsia="仿宋" w:hAnsi="仿宋" w:cs="仿宋" w:hint="eastAsia"/>
                <w:sz w:val="24"/>
              </w:rPr>
              <w:lastRenderedPageBreak/>
              <w:t>行政诉讼</w:t>
            </w:r>
            <w:r w:rsidRPr="008A3AD4">
              <w:rPr>
                <w:rFonts w:ascii="仿宋" w:eastAsia="仿宋" w:hAnsi="仿宋" w:cs="仿宋"/>
                <w:sz w:val="24"/>
              </w:rPr>
              <w:br/>
            </w:r>
            <w:r w:rsidRPr="008A3AD4">
              <w:rPr>
                <w:rFonts w:ascii="仿宋" w:eastAsia="仿宋" w:hAnsi="仿宋" w:cs="仿宋" w:hint="eastAsia"/>
                <w:b/>
                <w:sz w:val="24"/>
              </w:rPr>
              <w:lastRenderedPageBreak/>
              <w:t>（因政府信息公开被行政诉讼）</w:t>
            </w:r>
          </w:p>
        </w:tc>
      </w:tr>
      <w:tr w:rsidR="00B24EDA" w:rsidRPr="008A3AD4">
        <w:tc>
          <w:tcPr>
            <w:tcW w:w="568" w:type="dxa"/>
            <w:vMerge w:val="restart"/>
            <w:shd w:val="clear" w:color="auto" w:fill="auto"/>
            <w:vAlign w:val="center"/>
          </w:tcPr>
          <w:p w:rsidR="00B24EDA" w:rsidRPr="008A3AD4" w:rsidRDefault="00BA0950">
            <w:pPr>
              <w:spacing w:line="540" w:lineRule="exact"/>
              <w:jc w:val="center"/>
              <w:rPr>
                <w:rFonts w:ascii="仿宋" w:eastAsia="仿宋" w:hAnsi="仿宋" w:cs="仿宋"/>
                <w:sz w:val="24"/>
              </w:rPr>
            </w:pPr>
            <w:r w:rsidRPr="008A3AD4">
              <w:rPr>
                <w:rFonts w:ascii="仿宋" w:eastAsia="仿宋" w:hAnsi="仿宋" w:cs="仿宋" w:hint="eastAsia"/>
                <w:sz w:val="24"/>
              </w:rPr>
              <w:lastRenderedPageBreak/>
              <w:t>结果维护</w:t>
            </w:r>
          </w:p>
        </w:tc>
        <w:tc>
          <w:tcPr>
            <w:tcW w:w="568" w:type="dxa"/>
            <w:vMerge w:val="restart"/>
            <w:shd w:val="clear" w:color="auto" w:fill="auto"/>
            <w:vAlign w:val="center"/>
          </w:tcPr>
          <w:p w:rsidR="00B24EDA" w:rsidRPr="008A3AD4" w:rsidRDefault="00BA0950">
            <w:pPr>
              <w:spacing w:line="540" w:lineRule="exact"/>
              <w:jc w:val="center"/>
              <w:rPr>
                <w:rFonts w:ascii="仿宋" w:eastAsia="仿宋" w:hAnsi="仿宋" w:cs="仿宋"/>
                <w:sz w:val="24"/>
              </w:rPr>
            </w:pPr>
            <w:r w:rsidRPr="008A3AD4">
              <w:rPr>
                <w:rFonts w:ascii="仿宋" w:eastAsia="仿宋" w:hAnsi="仿宋" w:cs="仿宋" w:hint="eastAsia"/>
                <w:sz w:val="24"/>
              </w:rPr>
              <w:t>结果纠正</w:t>
            </w:r>
          </w:p>
        </w:tc>
        <w:tc>
          <w:tcPr>
            <w:tcW w:w="568" w:type="dxa"/>
            <w:vMerge w:val="restart"/>
            <w:shd w:val="clear" w:color="auto" w:fill="auto"/>
            <w:vAlign w:val="center"/>
          </w:tcPr>
          <w:p w:rsidR="00B24EDA" w:rsidRPr="008A3AD4" w:rsidRDefault="00BA0950">
            <w:pPr>
              <w:spacing w:line="540" w:lineRule="exact"/>
              <w:jc w:val="center"/>
              <w:rPr>
                <w:rFonts w:ascii="仿宋" w:eastAsia="仿宋" w:hAnsi="仿宋" w:cs="仿宋"/>
                <w:sz w:val="24"/>
              </w:rPr>
            </w:pPr>
            <w:r w:rsidRPr="008A3AD4">
              <w:rPr>
                <w:rFonts w:ascii="仿宋" w:eastAsia="仿宋" w:hAnsi="仿宋" w:cs="仿宋" w:hint="eastAsia"/>
                <w:sz w:val="24"/>
              </w:rPr>
              <w:t>其他结果</w:t>
            </w:r>
          </w:p>
        </w:tc>
        <w:tc>
          <w:tcPr>
            <w:tcW w:w="568" w:type="dxa"/>
            <w:vMerge w:val="restart"/>
            <w:shd w:val="clear" w:color="auto" w:fill="auto"/>
            <w:vAlign w:val="center"/>
          </w:tcPr>
          <w:p w:rsidR="00B24EDA" w:rsidRPr="008A3AD4" w:rsidRDefault="00BA0950">
            <w:pPr>
              <w:spacing w:line="540" w:lineRule="exact"/>
              <w:jc w:val="center"/>
              <w:rPr>
                <w:rFonts w:ascii="仿宋" w:eastAsia="仿宋" w:hAnsi="仿宋" w:cs="仿宋"/>
                <w:sz w:val="24"/>
              </w:rPr>
            </w:pPr>
            <w:r w:rsidRPr="008A3AD4">
              <w:rPr>
                <w:rFonts w:ascii="仿宋" w:eastAsia="仿宋" w:hAnsi="仿宋" w:cs="仿宋" w:hint="eastAsia"/>
                <w:sz w:val="24"/>
              </w:rPr>
              <w:t>尚未审结</w:t>
            </w:r>
          </w:p>
        </w:tc>
        <w:tc>
          <w:tcPr>
            <w:tcW w:w="568" w:type="dxa"/>
            <w:vMerge w:val="restart"/>
            <w:shd w:val="clear" w:color="auto" w:fill="auto"/>
            <w:vAlign w:val="center"/>
          </w:tcPr>
          <w:p w:rsidR="00B24EDA" w:rsidRPr="008A3AD4" w:rsidRDefault="00BA0950">
            <w:pPr>
              <w:spacing w:line="540" w:lineRule="exact"/>
              <w:jc w:val="center"/>
              <w:rPr>
                <w:rFonts w:ascii="仿宋" w:eastAsia="仿宋" w:hAnsi="仿宋" w:cs="仿宋"/>
                <w:sz w:val="24"/>
              </w:rPr>
            </w:pPr>
            <w:r w:rsidRPr="008A3AD4">
              <w:rPr>
                <w:rFonts w:ascii="仿宋" w:eastAsia="仿宋" w:hAnsi="仿宋" w:cs="仿宋" w:hint="eastAsia"/>
                <w:sz w:val="24"/>
              </w:rPr>
              <w:t>总计</w:t>
            </w:r>
          </w:p>
        </w:tc>
        <w:tc>
          <w:tcPr>
            <w:tcW w:w="2840" w:type="dxa"/>
            <w:gridSpan w:val="5"/>
            <w:shd w:val="clear" w:color="auto" w:fill="auto"/>
            <w:vAlign w:val="center"/>
          </w:tcPr>
          <w:p w:rsidR="00B24EDA" w:rsidRPr="008A3AD4" w:rsidRDefault="00BA0950">
            <w:pPr>
              <w:spacing w:line="540" w:lineRule="exact"/>
              <w:jc w:val="center"/>
              <w:rPr>
                <w:rFonts w:ascii="仿宋" w:eastAsia="仿宋" w:hAnsi="仿宋" w:cs="仿宋"/>
                <w:sz w:val="24"/>
              </w:rPr>
            </w:pPr>
            <w:r w:rsidRPr="008A3AD4">
              <w:rPr>
                <w:rFonts w:ascii="仿宋" w:eastAsia="仿宋" w:hAnsi="仿宋" w:cs="仿宋" w:hint="eastAsia"/>
                <w:sz w:val="24"/>
                <w:shd w:val="clear" w:color="auto" w:fill="FFFFFF"/>
              </w:rPr>
              <w:t>未经复议直接起诉</w:t>
            </w:r>
          </w:p>
        </w:tc>
        <w:tc>
          <w:tcPr>
            <w:tcW w:w="2840" w:type="dxa"/>
            <w:gridSpan w:val="5"/>
            <w:shd w:val="clear" w:color="auto" w:fill="auto"/>
            <w:vAlign w:val="center"/>
          </w:tcPr>
          <w:p w:rsidR="00B24EDA" w:rsidRPr="008A3AD4" w:rsidRDefault="00BA0950">
            <w:pPr>
              <w:spacing w:line="540" w:lineRule="exact"/>
              <w:jc w:val="center"/>
              <w:rPr>
                <w:rFonts w:ascii="仿宋" w:eastAsia="仿宋" w:hAnsi="仿宋" w:cs="仿宋"/>
                <w:sz w:val="24"/>
              </w:rPr>
            </w:pPr>
            <w:r w:rsidRPr="008A3AD4">
              <w:rPr>
                <w:rFonts w:ascii="仿宋" w:eastAsia="仿宋" w:hAnsi="仿宋" w:cs="仿宋" w:hint="eastAsia"/>
                <w:sz w:val="24"/>
              </w:rPr>
              <w:t>复议后起诉</w:t>
            </w:r>
          </w:p>
        </w:tc>
      </w:tr>
      <w:tr w:rsidR="00B24EDA" w:rsidRPr="008A3AD4">
        <w:tc>
          <w:tcPr>
            <w:tcW w:w="568" w:type="dxa"/>
            <w:vMerge/>
            <w:shd w:val="clear" w:color="auto" w:fill="auto"/>
            <w:vAlign w:val="center"/>
          </w:tcPr>
          <w:p w:rsidR="00B24EDA" w:rsidRPr="008A3AD4" w:rsidRDefault="00B24EDA">
            <w:pPr>
              <w:spacing w:line="540" w:lineRule="exact"/>
              <w:jc w:val="center"/>
              <w:rPr>
                <w:rFonts w:ascii="仿宋" w:eastAsia="仿宋" w:hAnsi="仿宋" w:cs="仿宋"/>
                <w:sz w:val="24"/>
              </w:rPr>
            </w:pPr>
          </w:p>
        </w:tc>
        <w:tc>
          <w:tcPr>
            <w:tcW w:w="568" w:type="dxa"/>
            <w:vMerge/>
            <w:shd w:val="clear" w:color="auto" w:fill="auto"/>
            <w:vAlign w:val="center"/>
          </w:tcPr>
          <w:p w:rsidR="00B24EDA" w:rsidRPr="008A3AD4" w:rsidRDefault="00B24EDA">
            <w:pPr>
              <w:spacing w:line="540" w:lineRule="exact"/>
              <w:jc w:val="center"/>
              <w:rPr>
                <w:rFonts w:ascii="仿宋" w:eastAsia="仿宋" w:hAnsi="仿宋" w:cs="仿宋"/>
                <w:sz w:val="24"/>
              </w:rPr>
            </w:pPr>
          </w:p>
        </w:tc>
        <w:tc>
          <w:tcPr>
            <w:tcW w:w="568" w:type="dxa"/>
            <w:vMerge/>
            <w:shd w:val="clear" w:color="auto" w:fill="auto"/>
            <w:vAlign w:val="center"/>
          </w:tcPr>
          <w:p w:rsidR="00B24EDA" w:rsidRPr="008A3AD4" w:rsidRDefault="00B24EDA">
            <w:pPr>
              <w:spacing w:line="540" w:lineRule="exact"/>
              <w:jc w:val="center"/>
              <w:rPr>
                <w:rFonts w:ascii="仿宋" w:eastAsia="仿宋" w:hAnsi="仿宋" w:cs="仿宋"/>
                <w:sz w:val="24"/>
              </w:rPr>
            </w:pPr>
          </w:p>
        </w:tc>
        <w:tc>
          <w:tcPr>
            <w:tcW w:w="568" w:type="dxa"/>
            <w:vMerge/>
            <w:shd w:val="clear" w:color="auto" w:fill="auto"/>
            <w:vAlign w:val="center"/>
          </w:tcPr>
          <w:p w:rsidR="00B24EDA" w:rsidRPr="008A3AD4" w:rsidRDefault="00B24EDA">
            <w:pPr>
              <w:spacing w:line="540" w:lineRule="exact"/>
              <w:jc w:val="center"/>
              <w:rPr>
                <w:rFonts w:ascii="仿宋" w:eastAsia="仿宋" w:hAnsi="仿宋" w:cs="仿宋"/>
                <w:sz w:val="24"/>
              </w:rPr>
            </w:pPr>
          </w:p>
        </w:tc>
        <w:tc>
          <w:tcPr>
            <w:tcW w:w="568" w:type="dxa"/>
            <w:vMerge/>
            <w:shd w:val="clear" w:color="auto" w:fill="auto"/>
            <w:vAlign w:val="center"/>
          </w:tcPr>
          <w:p w:rsidR="00B24EDA" w:rsidRPr="008A3AD4" w:rsidRDefault="00B24EDA">
            <w:pPr>
              <w:spacing w:line="540" w:lineRule="exact"/>
              <w:jc w:val="center"/>
              <w:rPr>
                <w:rFonts w:ascii="仿宋" w:eastAsia="仿宋" w:hAnsi="仿宋" w:cs="仿宋"/>
                <w:sz w:val="24"/>
              </w:rPr>
            </w:pPr>
          </w:p>
        </w:tc>
        <w:tc>
          <w:tcPr>
            <w:tcW w:w="568" w:type="dxa"/>
            <w:shd w:val="clear" w:color="auto" w:fill="auto"/>
            <w:vAlign w:val="center"/>
          </w:tcPr>
          <w:p w:rsidR="00B24EDA" w:rsidRPr="008A3AD4" w:rsidRDefault="00BA0950">
            <w:pPr>
              <w:spacing w:line="540" w:lineRule="exact"/>
              <w:jc w:val="center"/>
              <w:rPr>
                <w:rFonts w:ascii="仿宋" w:eastAsia="仿宋" w:hAnsi="仿宋" w:cs="仿宋"/>
                <w:sz w:val="24"/>
              </w:rPr>
            </w:pPr>
            <w:r w:rsidRPr="008A3AD4">
              <w:rPr>
                <w:rFonts w:ascii="仿宋" w:eastAsia="仿宋" w:hAnsi="仿宋" w:cs="仿宋" w:hint="eastAsia"/>
                <w:sz w:val="24"/>
              </w:rPr>
              <w:t>结果维护</w:t>
            </w:r>
          </w:p>
        </w:tc>
        <w:tc>
          <w:tcPr>
            <w:tcW w:w="568" w:type="dxa"/>
            <w:shd w:val="clear" w:color="auto" w:fill="auto"/>
            <w:vAlign w:val="center"/>
          </w:tcPr>
          <w:p w:rsidR="00B24EDA" w:rsidRPr="008A3AD4" w:rsidRDefault="00BA0950">
            <w:pPr>
              <w:spacing w:line="540" w:lineRule="exact"/>
              <w:jc w:val="center"/>
              <w:rPr>
                <w:rFonts w:ascii="仿宋" w:eastAsia="仿宋" w:hAnsi="仿宋" w:cs="仿宋"/>
                <w:sz w:val="24"/>
              </w:rPr>
            </w:pPr>
            <w:r w:rsidRPr="008A3AD4">
              <w:rPr>
                <w:rFonts w:ascii="仿宋" w:eastAsia="仿宋" w:hAnsi="仿宋" w:cs="仿宋" w:hint="eastAsia"/>
                <w:sz w:val="24"/>
              </w:rPr>
              <w:t>结果纠正</w:t>
            </w:r>
          </w:p>
        </w:tc>
        <w:tc>
          <w:tcPr>
            <w:tcW w:w="568" w:type="dxa"/>
            <w:shd w:val="clear" w:color="auto" w:fill="auto"/>
            <w:vAlign w:val="center"/>
          </w:tcPr>
          <w:p w:rsidR="00B24EDA" w:rsidRPr="008A3AD4" w:rsidRDefault="00BA0950">
            <w:pPr>
              <w:spacing w:line="540" w:lineRule="exact"/>
              <w:jc w:val="center"/>
              <w:rPr>
                <w:rFonts w:ascii="仿宋" w:eastAsia="仿宋" w:hAnsi="仿宋" w:cs="仿宋"/>
                <w:sz w:val="24"/>
              </w:rPr>
            </w:pPr>
            <w:r w:rsidRPr="008A3AD4">
              <w:rPr>
                <w:rFonts w:ascii="仿宋" w:eastAsia="仿宋" w:hAnsi="仿宋" w:cs="仿宋" w:hint="eastAsia"/>
                <w:sz w:val="24"/>
              </w:rPr>
              <w:t>其他结果</w:t>
            </w:r>
          </w:p>
        </w:tc>
        <w:tc>
          <w:tcPr>
            <w:tcW w:w="568" w:type="dxa"/>
            <w:shd w:val="clear" w:color="auto" w:fill="auto"/>
            <w:vAlign w:val="center"/>
          </w:tcPr>
          <w:p w:rsidR="00B24EDA" w:rsidRPr="008A3AD4" w:rsidRDefault="00BA0950">
            <w:pPr>
              <w:spacing w:line="540" w:lineRule="exact"/>
              <w:jc w:val="center"/>
              <w:rPr>
                <w:rFonts w:ascii="仿宋" w:eastAsia="仿宋" w:hAnsi="仿宋" w:cs="仿宋"/>
                <w:sz w:val="24"/>
              </w:rPr>
            </w:pPr>
            <w:r w:rsidRPr="008A3AD4">
              <w:rPr>
                <w:rFonts w:ascii="仿宋" w:eastAsia="仿宋" w:hAnsi="仿宋" w:cs="仿宋" w:hint="eastAsia"/>
                <w:sz w:val="24"/>
              </w:rPr>
              <w:t>尚未审结</w:t>
            </w:r>
          </w:p>
        </w:tc>
        <w:tc>
          <w:tcPr>
            <w:tcW w:w="568" w:type="dxa"/>
            <w:shd w:val="clear" w:color="auto" w:fill="auto"/>
            <w:vAlign w:val="center"/>
          </w:tcPr>
          <w:p w:rsidR="00B24EDA" w:rsidRPr="008A3AD4" w:rsidRDefault="00BA0950">
            <w:pPr>
              <w:spacing w:line="540" w:lineRule="exact"/>
              <w:jc w:val="center"/>
              <w:rPr>
                <w:rFonts w:ascii="仿宋" w:eastAsia="仿宋" w:hAnsi="仿宋" w:cs="仿宋"/>
                <w:sz w:val="24"/>
              </w:rPr>
            </w:pPr>
            <w:r w:rsidRPr="008A3AD4">
              <w:rPr>
                <w:rFonts w:ascii="仿宋" w:eastAsia="仿宋" w:hAnsi="仿宋" w:cs="仿宋" w:hint="eastAsia"/>
                <w:sz w:val="24"/>
              </w:rPr>
              <w:t>总计</w:t>
            </w:r>
          </w:p>
        </w:tc>
        <w:tc>
          <w:tcPr>
            <w:tcW w:w="568" w:type="dxa"/>
            <w:shd w:val="clear" w:color="auto" w:fill="auto"/>
            <w:vAlign w:val="center"/>
          </w:tcPr>
          <w:p w:rsidR="00B24EDA" w:rsidRPr="008A3AD4" w:rsidRDefault="00BA0950">
            <w:pPr>
              <w:spacing w:line="540" w:lineRule="exact"/>
              <w:jc w:val="center"/>
              <w:rPr>
                <w:rFonts w:ascii="仿宋" w:eastAsia="仿宋" w:hAnsi="仿宋" w:cs="仿宋"/>
                <w:sz w:val="24"/>
              </w:rPr>
            </w:pPr>
            <w:r w:rsidRPr="008A3AD4">
              <w:rPr>
                <w:rFonts w:ascii="仿宋" w:eastAsia="仿宋" w:hAnsi="仿宋" w:cs="仿宋" w:hint="eastAsia"/>
                <w:sz w:val="24"/>
              </w:rPr>
              <w:t>结果维护</w:t>
            </w:r>
          </w:p>
        </w:tc>
        <w:tc>
          <w:tcPr>
            <w:tcW w:w="568" w:type="dxa"/>
            <w:shd w:val="clear" w:color="auto" w:fill="auto"/>
            <w:vAlign w:val="center"/>
          </w:tcPr>
          <w:p w:rsidR="00B24EDA" w:rsidRPr="008A3AD4" w:rsidRDefault="00BA0950">
            <w:pPr>
              <w:spacing w:line="540" w:lineRule="exact"/>
              <w:jc w:val="center"/>
              <w:rPr>
                <w:rFonts w:ascii="仿宋" w:eastAsia="仿宋" w:hAnsi="仿宋" w:cs="仿宋"/>
                <w:sz w:val="24"/>
              </w:rPr>
            </w:pPr>
            <w:r w:rsidRPr="008A3AD4">
              <w:rPr>
                <w:rFonts w:ascii="仿宋" w:eastAsia="仿宋" w:hAnsi="仿宋" w:cs="仿宋" w:hint="eastAsia"/>
                <w:sz w:val="24"/>
              </w:rPr>
              <w:t>结果纠正</w:t>
            </w:r>
          </w:p>
        </w:tc>
        <w:tc>
          <w:tcPr>
            <w:tcW w:w="568" w:type="dxa"/>
            <w:shd w:val="clear" w:color="auto" w:fill="auto"/>
            <w:vAlign w:val="center"/>
          </w:tcPr>
          <w:p w:rsidR="00B24EDA" w:rsidRPr="008A3AD4" w:rsidRDefault="00BA0950">
            <w:pPr>
              <w:spacing w:line="540" w:lineRule="exact"/>
              <w:jc w:val="center"/>
              <w:rPr>
                <w:rFonts w:ascii="仿宋" w:eastAsia="仿宋" w:hAnsi="仿宋" w:cs="仿宋"/>
                <w:sz w:val="24"/>
              </w:rPr>
            </w:pPr>
            <w:r w:rsidRPr="008A3AD4">
              <w:rPr>
                <w:rFonts w:ascii="仿宋" w:eastAsia="仿宋" w:hAnsi="仿宋" w:cs="仿宋" w:hint="eastAsia"/>
                <w:sz w:val="24"/>
              </w:rPr>
              <w:t>其他结果</w:t>
            </w:r>
          </w:p>
        </w:tc>
        <w:tc>
          <w:tcPr>
            <w:tcW w:w="568" w:type="dxa"/>
            <w:shd w:val="clear" w:color="auto" w:fill="auto"/>
            <w:vAlign w:val="center"/>
          </w:tcPr>
          <w:p w:rsidR="00B24EDA" w:rsidRPr="008A3AD4" w:rsidRDefault="00BA0950">
            <w:pPr>
              <w:spacing w:line="540" w:lineRule="exact"/>
              <w:jc w:val="center"/>
              <w:rPr>
                <w:rFonts w:ascii="仿宋" w:eastAsia="仿宋" w:hAnsi="仿宋" w:cs="仿宋"/>
                <w:sz w:val="24"/>
              </w:rPr>
            </w:pPr>
            <w:r w:rsidRPr="008A3AD4">
              <w:rPr>
                <w:rFonts w:ascii="仿宋" w:eastAsia="仿宋" w:hAnsi="仿宋" w:cs="仿宋" w:hint="eastAsia"/>
                <w:sz w:val="24"/>
              </w:rPr>
              <w:t>尚未审结</w:t>
            </w:r>
          </w:p>
        </w:tc>
        <w:tc>
          <w:tcPr>
            <w:tcW w:w="568" w:type="dxa"/>
            <w:shd w:val="clear" w:color="auto" w:fill="auto"/>
            <w:vAlign w:val="center"/>
          </w:tcPr>
          <w:p w:rsidR="00B24EDA" w:rsidRPr="008A3AD4" w:rsidRDefault="00BA0950">
            <w:pPr>
              <w:spacing w:line="540" w:lineRule="exact"/>
              <w:jc w:val="center"/>
              <w:rPr>
                <w:rFonts w:ascii="仿宋" w:eastAsia="仿宋" w:hAnsi="仿宋" w:cs="仿宋"/>
                <w:sz w:val="24"/>
              </w:rPr>
            </w:pPr>
            <w:r w:rsidRPr="008A3AD4">
              <w:rPr>
                <w:rFonts w:ascii="仿宋" w:eastAsia="仿宋" w:hAnsi="仿宋" w:cs="仿宋" w:hint="eastAsia"/>
                <w:sz w:val="24"/>
              </w:rPr>
              <w:t>总计</w:t>
            </w:r>
          </w:p>
        </w:tc>
      </w:tr>
      <w:tr w:rsidR="00F46A7A" w:rsidRPr="008A3AD4" w:rsidTr="00F46A7A">
        <w:tc>
          <w:tcPr>
            <w:tcW w:w="568" w:type="dxa"/>
            <w:shd w:val="clear" w:color="auto" w:fill="auto"/>
            <w:vAlign w:val="center"/>
          </w:tcPr>
          <w:p w:rsidR="00F46A7A" w:rsidRPr="008A3AD4" w:rsidRDefault="00F46A7A" w:rsidP="00F46A7A">
            <w:pPr>
              <w:jc w:val="center"/>
              <w:rPr>
                <w:rFonts w:ascii="仿宋" w:eastAsia="仿宋" w:hAnsi="仿宋" w:cs="仿宋"/>
                <w:sz w:val="24"/>
              </w:rPr>
            </w:pPr>
            <w:r w:rsidRPr="008A3AD4">
              <w:rPr>
                <w:rFonts w:ascii="仿宋" w:eastAsia="仿宋" w:hAnsi="仿宋" w:cs="仿宋" w:hint="eastAsia"/>
                <w:sz w:val="24"/>
              </w:rPr>
              <w:t>0</w:t>
            </w:r>
          </w:p>
        </w:tc>
        <w:tc>
          <w:tcPr>
            <w:tcW w:w="568" w:type="dxa"/>
            <w:shd w:val="clear" w:color="auto" w:fill="auto"/>
            <w:vAlign w:val="center"/>
          </w:tcPr>
          <w:p w:rsidR="00F46A7A" w:rsidRPr="008A3AD4" w:rsidRDefault="00F46A7A" w:rsidP="00F46A7A">
            <w:pPr>
              <w:jc w:val="center"/>
            </w:pPr>
            <w:r w:rsidRPr="008A3AD4">
              <w:rPr>
                <w:rFonts w:ascii="仿宋" w:eastAsia="仿宋" w:hAnsi="仿宋" w:cs="仿宋" w:hint="eastAsia"/>
                <w:sz w:val="24"/>
              </w:rPr>
              <w:t>0</w:t>
            </w:r>
          </w:p>
        </w:tc>
        <w:tc>
          <w:tcPr>
            <w:tcW w:w="568" w:type="dxa"/>
            <w:shd w:val="clear" w:color="auto" w:fill="auto"/>
            <w:vAlign w:val="center"/>
          </w:tcPr>
          <w:p w:rsidR="00F46A7A" w:rsidRPr="008A3AD4" w:rsidRDefault="00F46A7A" w:rsidP="00F46A7A">
            <w:pPr>
              <w:jc w:val="center"/>
            </w:pPr>
            <w:r w:rsidRPr="008A3AD4">
              <w:rPr>
                <w:rFonts w:ascii="仿宋" w:eastAsia="仿宋" w:hAnsi="仿宋" w:cs="仿宋" w:hint="eastAsia"/>
                <w:sz w:val="24"/>
              </w:rPr>
              <w:t>0</w:t>
            </w:r>
          </w:p>
        </w:tc>
        <w:tc>
          <w:tcPr>
            <w:tcW w:w="568" w:type="dxa"/>
            <w:shd w:val="clear" w:color="auto" w:fill="auto"/>
            <w:vAlign w:val="center"/>
          </w:tcPr>
          <w:p w:rsidR="00F46A7A" w:rsidRPr="008A3AD4" w:rsidRDefault="00F46A7A" w:rsidP="00F46A7A">
            <w:pPr>
              <w:jc w:val="center"/>
            </w:pPr>
            <w:r w:rsidRPr="008A3AD4">
              <w:rPr>
                <w:rFonts w:ascii="仿宋" w:eastAsia="仿宋" w:hAnsi="仿宋" w:cs="仿宋" w:hint="eastAsia"/>
                <w:sz w:val="24"/>
              </w:rPr>
              <w:t>0</w:t>
            </w:r>
          </w:p>
        </w:tc>
        <w:tc>
          <w:tcPr>
            <w:tcW w:w="568" w:type="dxa"/>
            <w:shd w:val="clear" w:color="auto" w:fill="auto"/>
            <w:vAlign w:val="center"/>
          </w:tcPr>
          <w:p w:rsidR="00F46A7A" w:rsidRPr="008A3AD4" w:rsidRDefault="00F46A7A" w:rsidP="00F46A7A">
            <w:pPr>
              <w:jc w:val="center"/>
            </w:pPr>
            <w:r w:rsidRPr="008A3AD4">
              <w:rPr>
                <w:rFonts w:ascii="仿宋" w:eastAsia="仿宋" w:hAnsi="仿宋" w:cs="仿宋" w:hint="eastAsia"/>
                <w:sz w:val="24"/>
              </w:rPr>
              <w:t>0</w:t>
            </w:r>
          </w:p>
        </w:tc>
        <w:tc>
          <w:tcPr>
            <w:tcW w:w="568" w:type="dxa"/>
            <w:shd w:val="clear" w:color="auto" w:fill="auto"/>
            <w:vAlign w:val="center"/>
          </w:tcPr>
          <w:p w:rsidR="00F46A7A" w:rsidRPr="008A3AD4" w:rsidRDefault="00F46A7A" w:rsidP="00F46A7A">
            <w:pPr>
              <w:jc w:val="center"/>
            </w:pPr>
            <w:r w:rsidRPr="008A3AD4">
              <w:rPr>
                <w:rFonts w:ascii="仿宋" w:eastAsia="仿宋" w:hAnsi="仿宋" w:cs="仿宋" w:hint="eastAsia"/>
                <w:sz w:val="24"/>
              </w:rPr>
              <w:t>0</w:t>
            </w:r>
          </w:p>
        </w:tc>
        <w:tc>
          <w:tcPr>
            <w:tcW w:w="568" w:type="dxa"/>
            <w:shd w:val="clear" w:color="auto" w:fill="auto"/>
            <w:vAlign w:val="center"/>
          </w:tcPr>
          <w:p w:rsidR="00F46A7A" w:rsidRPr="008A3AD4" w:rsidRDefault="00F46A7A" w:rsidP="00F46A7A">
            <w:pPr>
              <w:jc w:val="center"/>
            </w:pPr>
            <w:r w:rsidRPr="008A3AD4">
              <w:rPr>
                <w:rFonts w:ascii="仿宋" w:eastAsia="仿宋" w:hAnsi="仿宋" w:cs="仿宋" w:hint="eastAsia"/>
                <w:sz w:val="24"/>
              </w:rPr>
              <w:t>0</w:t>
            </w:r>
          </w:p>
        </w:tc>
        <w:tc>
          <w:tcPr>
            <w:tcW w:w="568" w:type="dxa"/>
            <w:shd w:val="clear" w:color="auto" w:fill="auto"/>
            <w:vAlign w:val="center"/>
          </w:tcPr>
          <w:p w:rsidR="00F46A7A" w:rsidRPr="008A3AD4" w:rsidRDefault="00F46A7A" w:rsidP="00F46A7A">
            <w:pPr>
              <w:jc w:val="center"/>
            </w:pPr>
            <w:r w:rsidRPr="008A3AD4">
              <w:rPr>
                <w:rFonts w:ascii="仿宋" w:eastAsia="仿宋" w:hAnsi="仿宋" w:cs="仿宋" w:hint="eastAsia"/>
                <w:sz w:val="24"/>
              </w:rPr>
              <w:t>0</w:t>
            </w:r>
          </w:p>
        </w:tc>
        <w:tc>
          <w:tcPr>
            <w:tcW w:w="568" w:type="dxa"/>
            <w:shd w:val="clear" w:color="auto" w:fill="auto"/>
            <w:vAlign w:val="center"/>
          </w:tcPr>
          <w:p w:rsidR="00F46A7A" w:rsidRPr="008A3AD4" w:rsidRDefault="00F46A7A" w:rsidP="00F46A7A">
            <w:pPr>
              <w:jc w:val="center"/>
            </w:pPr>
            <w:r w:rsidRPr="008A3AD4">
              <w:rPr>
                <w:rFonts w:ascii="仿宋" w:eastAsia="仿宋" w:hAnsi="仿宋" w:cs="仿宋" w:hint="eastAsia"/>
                <w:sz w:val="24"/>
              </w:rPr>
              <w:t>0</w:t>
            </w:r>
          </w:p>
        </w:tc>
        <w:tc>
          <w:tcPr>
            <w:tcW w:w="568" w:type="dxa"/>
            <w:shd w:val="clear" w:color="auto" w:fill="auto"/>
            <w:vAlign w:val="center"/>
          </w:tcPr>
          <w:p w:rsidR="00F46A7A" w:rsidRPr="008A3AD4" w:rsidRDefault="00F46A7A" w:rsidP="00F46A7A">
            <w:pPr>
              <w:jc w:val="center"/>
            </w:pPr>
            <w:r w:rsidRPr="008A3AD4">
              <w:rPr>
                <w:rFonts w:ascii="仿宋" w:eastAsia="仿宋" w:hAnsi="仿宋" w:cs="仿宋" w:hint="eastAsia"/>
                <w:sz w:val="24"/>
              </w:rPr>
              <w:t>0</w:t>
            </w:r>
          </w:p>
        </w:tc>
        <w:tc>
          <w:tcPr>
            <w:tcW w:w="568" w:type="dxa"/>
            <w:shd w:val="clear" w:color="auto" w:fill="auto"/>
            <w:vAlign w:val="center"/>
          </w:tcPr>
          <w:p w:rsidR="00F46A7A" w:rsidRPr="008A3AD4" w:rsidRDefault="00F46A7A" w:rsidP="00F46A7A">
            <w:pPr>
              <w:jc w:val="center"/>
            </w:pPr>
            <w:r w:rsidRPr="008A3AD4">
              <w:rPr>
                <w:rFonts w:ascii="仿宋" w:eastAsia="仿宋" w:hAnsi="仿宋" w:cs="仿宋" w:hint="eastAsia"/>
                <w:sz w:val="24"/>
              </w:rPr>
              <w:t>0</w:t>
            </w:r>
          </w:p>
        </w:tc>
        <w:tc>
          <w:tcPr>
            <w:tcW w:w="568" w:type="dxa"/>
            <w:shd w:val="clear" w:color="auto" w:fill="auto"/>
            <w:vAlign w:val="center"/>
          </w:tcPr>
          <w:p w:rsidR="00F46A7A" w:rsidRPr="008A3AD4" w:rsidRDefault="00F46A7A" w:rsidP="00F46A7A">
            <w:pPr>
              <w:jc w:val="center"/>
            </w:pPr>
            <w:r w:rsidRPr="008A3AD4">
              <w:rPr>
                <w:rFonts w:ascii="仿宋" w:eastAsia="仿宋" w:hAnsi="仿宋" w:cs="仿宋" w:hint="eastAsia"/>
                <w:sz w:val="24"/>
              </w:rPr>
              <w:t>0</w:t>
            </w:r>
          </w:p>
        </w:tc>
        <w:tc>
          <w:tcPr>
            <w:tcW w:w="568" w:type="dxa"/>
            <w:shd w:val="clear" w:color="auto" w:fill="auto"/>
            <w:vAlign w:val="center"/>
          </w:tcPr>
          <w:p w:rsidR="00F46A7A" w:rsidRPr="008A3AD4" w:rsidRDefault="00F46A7A" w:rsidP="00F46A7A">
            <w:pPr>
              <w:jc w:val="center"/>
            </w:pPr>
            <w:r w:rsidRPr="008A3AD4">
              <w:rPr>
                <w:rFonts w:ascii="仿宋" w:eastAsia="仿宋" w:hAnsi="仿宋" w:cs="仿宋" w:hint="eastAsia"/>
                <w:sz w:val="24"/>
              </w:rPr>
              <w:t>0</w:t>
            </w:r>
          </w:p>
        </w:tc>
        <w:tc>
          <w:tcPr>
            <w:tcW w:w="568" w:type="dxa"/>
            <w:shd w:val="clear" w:color="auto" w:fill="auto"/>
            <w:vAlign w:val="center"/>
          </w:tcPr>
          <w:p w:rsidR="00F46A7A" w:rsidRPr="008A3AD4" w:rsidRDefault="00F46A7A" w:rsidP="00F46A7A">
            <w:pPr>
              <w:jc w:val="center"/>
            </w:pPr>
            <w:r w:rsidRPr="008A3AD4">
              <w:rPr>
                <w:rFonts w:ascii="仿宋" w:eastAsia="仿宋" w:hAnsi="仿宋" w:cs="仿宋" w:hint="eastAsia"/>
                <w:sz w:val="24"/>
              </w:rPr>
              <w:t>0</w:t>
            </w:r>
          </w:p>
        </w:tc>
        <w:tc>
          <w:tcPr>
            <w:tcW w:w="568" w:type="dxa"/>
            <w:shd w:val="clear" w:color="auto" w:fill="auto"/>
            <w:vAlign w:val="center"/>
          </w:tcPr>
          <w:p w:rsidR="00F46A7A" w:rsidRPr="008A3AD4" w:rsidRDefault="00F46A7A" w:rsidP="00F46A7A">
            <w:pPr>
              <w:jc w:val="center"/>
            </w:pPr>
            <w:r w:rsidRPr="008A3AD4">
              <w:rPr>
                <w:rFonts w:ascii="仿宋" w:eastAsia="仿宋" w:hAnsi="仿宋" w:cs="仿宋" w:hint="eastAsia"/>
                <w:sz w:val="24"/>
              </w:rPr>
              <w:t>0</w:t>
            </w:r>
          </w:p>
        </w:tc>
      </w:tr>
    </w:tbl>
    <w:p w:rsidR="00F46A7A" w:rsidRPr="008A3AD4" w:rsidRDefault="00F46A7A" w:rsidP="00F46A7A">
      <w:pPr>
        <w:widowControl/>
        <w:shd w:val="clear" w:color="auto" w:fill="FFFFFF"/>
        <w:spacing w:before="257" w:after="257"/>
        <w:ind w:firstLineChars="200" w:firstLine="560"/>
        <w:contextualSpacing/>
        <w:jc w:val="left"/>
        <w:rPr>
          <w:rFonts w:ascii="黑体" w:eastAsia="黑体" w:hAnsi="黑体" w:cs="宋体"/>
          <w:kern w:val="0"/>
          <w:sz w:val="28"/>
          <w:szCs w:val="28"/>
          <w:shd w:val="clear" w:color="auto" w:fill="FFFFFF"/>
        </w:rPr>
      </w:pPr>
      <w:r w:rsidRPr="00F46A7A">
        <w:rPr>
          <w:rFonts w:ascii="黑体" w:eastAsia="黑体" w:hAnsi="黑体" w:cs="宋体" w:hint="eastAsia"/>
          <w:kern w:val="0"/>
          <w:sz w:val="28"/>
          <w:szCs w:val="28"/>
          <w:shd w:val="clear" w:color="auto" w:fill="FFFFFF"/>
        </w:rPr>
        <w:t>五、存在的主要问题及改进情况</w:t>
      </w:r>
    </w:p>
    <w:p w:rsidR="00E201D1" w:rsidRPr="00E201D1" w:rsidRDefault="00E201D1" w:rsidP="00E201D1">
      <w:pPr>
        <w:widowControl/>
        <w:shd w:val="clear" w:color="auto" w:fill="FFFFFF"/>
        <w:spacing w:before="257" w:after="257"/>
        <w:ind w:firstLineChars="200" w:firstLine="560"/>
        <w:contextualSpacing/>
        <w:jc w:val="left"/>
        <w:rPr>
          <w:rFonts w:ascii="宋体" w:eastAsia="宋体" w:hAnsi="宋体"/>
          <w:sz w:val="28"/>
          <w:szCs w:val="28"/>
          <w:bdr w:val="none" w:sz="0" w:space="0" w:color="auto" w:frame="1"/>
        </w:rPr>
      </w:pPr>
      <w:r w:rsidRPr="00E201D1">
        <w:rPr>
          <w:rFonts w:ascii="宋体" w:eastAsia="宋体" w:hAnsi="宋体" w:hint="eastAsia"/>
          <w:sz w:val="28"/>
          <w:szCs w:val="28"/>
          <w:bdr w:val="none" w:sz="0" w:space="0" w:color="auto" w:frame="1"/>
        </w:rPr>
        <w:t>2020年，我局按照上级部门有关文件及要求，认真做好政务信息公开工作，信息公开工作逐步规范有序，但仍然存在一些问题，主要表现在以下方面：一是信息公开覆盖面不广，具体体现在公开内容单一，仅限于机构职能类、政策文件、规划计划、公共服务类等。主动公开的力度有待进一步加大，信息公开途径还需进一步多样化。二是开展信息公开宣传教育培训不足，信息公开工作人员的业务不够熟练。</w:t>
      </w:r>
    </w:p>
    <w:p w:rsidR="00E201D1" w:rsidRPr="00E201D1" w:rsidRDefault="00E201D1" w:rsidP="00E201D1">
      <w:pPr>
        <w:widowControl/>
        <w:shd w:val="clear" w:color="auto" w:fill="FFFFFF"/>
        <w:spacing w:before="257" w:after="257"/>
        <w:ind w:firstLineChars="200" w:firstLine="560"/>
        <w:contextualSpacing/>
        <w:jc w:val="left"/>
        <w:rPr>
          <w:rFonts w:ascii="宋体" w:eastAsia="宋体" w:hAnsi="宋体" w:hint="eastAsia"/>
          <w:sz w:val="28"/>
          <w:szCs w:val="28"/>
          <w:bdr w:val="none" w:sz="0" w:space="0" w:color="auto" w:frame="1"/>
        </w:rPr>
      </w:pPr>
      <w:r w:rsidRPr="00E201D1">
        <w:rPr>
          <w:rFonts w:ascii="宋体" w:eastAsia="宋体" w:hAnsi="宋体" w:hint="eastAsia"/>
          <w:sz w:val="28"/>
          <w:szCs w:val="28"/>
          <w:bdr w:val="none" w:sz="0" w:space="0" w:color="auto" w:frame="1"/>
        </w:rPr>
        <w:t>改进情况：</w:t>
      </w:r>
    </w:p>
    <w:p w:rsidR="00E201D1" w:rsidRPr="00E201D1" w:rsidRDefault="00E201D1" w:rsidP="00E201D1">
      <w:pPr>
        <w:widowControl/>
        <w:shd w:val="clear" w:color="auto" w:fill="FFFFFF"/>
        <w:spacing w:before="257" w:after="257"/>
        <w:ind w:firstLineChars="200" w:firstLine="560"/>
        <w:contextualSpacing/>
        <w:jc w:val="left"/>
        <w:rPr>
          <w:rFonts w:ascii="宋体" w:eastAsia="宋体" w:hAnsi="宋体" w:hint="eastAsia"/>
          <w:sz w:val="28"/>
          <w:szCs w:val="28"/>
          <w:bdr w:val="none" w:sz="0" w:space="0" w:color="auto" w:frame="1"/>
        </w:rPr>
      </w:pPr>
      <w:r w:rsidRPr="00E201D1">
        <w:rPr>
          <w:rFonts w:ascii="宋体" w:eastAsia="宋体" w:hAnsi="宋体" w:hint="eastAsia"/>
          <w:sz w:val="28"/>
          <w:szCs w:val="28"/>
          <w:bdr w:val="none" w:sz="0" w:space="0" w:color="auto" w:frame="1"/>
        </w:rPr>
        <w:t>一是增强信息公开内容的时效性和针对性，紧紧围绕社会关注度高的气象政务信息，准确、及时、有针对性地进行公开。二是加强培训的力度，提高信息公开工作人员的政治思想素质和业务工作能力，不断提升信息工作的整体水平。</w:t>
      </w:r>
    </w:p>
    <w:p w:rsidR="00B24EDA" w:rsidRPr="008A3AD4" w:rsidRDefault="00F46A7A" w:rsidP="00F46A7A">
      <w:pPr>
        <w:widowControl/>
        <w:shd w:val="clear" w:color="auto" w:fill="FFFFFF"/>
        <w:spacing w:before="257" w:after="257"/>
        <w:ind w:firstLineChars="200" w:firstLine="560"/>
        <w:contextualSpacing/>
        <w:jc w:val="left"/>
        <w:rPr>
          <w:rFonts w:ascii="黑体" w:eastAsia="黑体" w:hAnsi="黑体" w:cs="宋体"/>
          <w:kern w:val="0"/>
          <w:sz w:val="28"/>
          <w:szCs w:val="28"/>
          <w:shd w:val="clear" w:color="auto" w:fill="FFFFFF"/>
        </w:rPr>
      </w:pPr>
      <w:r w:rsidRPr="008A3AD4">
        <w:rPr>
          <w:rFonts w:ascii="黑体" w:eastAsia="黑体" w:hAnsi="黑体" w:cs="宋体" w:hint="eastAsia"/>
          <w:kern w:val="0"/>
          <w:sz w:val="28"/>
          <w:szCs w:val="28"/>
          <w:shd w:val="clear" w:color="auto" w:fill="FFFFFF"/>
        </w:rPr>
        <w:t>六</w:t>
      </w:r>
      <w:r w:rsidR="00BA0950" w:rsidRPr="008A3AD4">
        <w:rPr>
          <w:rFonts w:ascii="黑体" w:eastAsia="黑体" w:hAnsi="黑体" w:cs="宋体" w:hint="eastAsia"/>
          <w:kern w:val="0"/>
          <w:sz w:val="28"/>
          <w:szCs w:val="28"/>
          <w:shd w:val="clear" w:color="auto" w:fill="FFFFFF"/>
        </w:rPr>
        <w:t>、其他需要报告的事项</w:t>
      </w:r>
    </w:p>
    <w:p w:rsidR="00F46A7A" w:rsidRDefault="00F46A7A" w:rsidP="00F46A7A">
      <w:pPr>
        <w:widowControl/>
        <w:shd w:val="clear" w:color="auto" w:fill="FFFFFF"/>
        <w:spacing w:before="257" w:after="257"/>
        <w:ind w:firstLineChars="200" w:firstLine="560"/>
        <w:contextualSpacing/>
        <w:jc w:val="left"/>
        <w:rPr>
          <w:rFonts w:ascii="宋体" w:eastAsia="宋体" w:hAnsi="宋体" w:cs="黑体"/>
          <w:bCs/>
          <w:sz w:val="28"/>
          <w:szCs w:val="28"/>
          <w:shd w:val="clear" w:color="auto" w:fill="FFFFFF"/>
        </w:rPr>
      </w:pPr>
      <w:r w:rsidRPr="008A3AD4">
        <w:rPr>
          <w:rFonts w:ascii="宋体" w:eastAsia="宋体" w:hAnsi="宋体" w:cs="黑体" w:hint="eastAsia"/>
          <w:bCs/>
          <w:sz w:val="28"/>
          <w:szCs w:val="28"/>
          <w:shd w:val="clear" w:color="auto" w:fill="FFFFFF"/>
        </w:rPr>
        <w:t>无</w:t>
      </w:r>
    </w:p>
    <w:p w:rsidR="00507609" w:rsidRDefault="00507609" w:rsidP="00F46A7A">
      <w:pPr>
        <w:widowControl/>
        <w:shd w:val="clear" w:color="auto" w:fill="FFFFFF"/>
        <w:spacing w:before="257" w:after="257"/>
        <w:ind w:firstLineChars="200" w:firstLine="560"/>
        <w:contextualSpacing/>
        <w:jc w:val="left"/>
        <w:rPr>
          <w:rFonts w:ascii="宋体" w:eastAsia="宋体" w:hAnsi="宋体" w:cs="黑体"/>
          <w:bCs/>
          <w:sz w:val="28"/>
          <w:szCs w:val="28"/>
          <w:shd w:val="clear" w:color="auto" w:fill="FFFFFF"/>
        </w:rPr>
      </w:pPr>
    </w:p>
    <w:p w:rsidR="00507609" w:rsidRDefault="00507609" w:rsidP="00F46A7A">
      <w:pPr>
        <w:widowControl/>
        <w:shd w:val="clear" w:color="auto" w:fill="FFFFFF"/>
        <w:spacing w:before="257" w:after="257"/>
        <w:ind w:firstLineChars="200" w:firstLine="560"/>
        <w:contextualSpacing/>
        <w:jc w:val="left"/>
        <w:rPr>
          <w:rFonts w:ascii="宋体" w:eastAsia="宋体" w:hAnsi="宋体" w:cs="黑体"/>
          <w:bCs/>
          <w:sz w:val="28"/>
          <w:szCs w:val="28"/>
          <w:shd w:val="clear" w:color="auto" w:fill="FFFFFF"/>
        </w:rPr>
      </w:pPr>
    </w:p>
    <w:p w:rsidR="00507609" w:rsidRPr="008A3AD4" w:rsidRDefault="00507609" w:rsidP="00F46A7A">
      <w:pPr>
        <w:widowControl/>
        <w:shd w:val="clear" w:color="auto" w:fill="FFFFFF"/>
        <w:spacing w:before="257" w:after="257"/>
        <w:ind w:firstLineChars="200" w:firstLine="560"/>
        <w:contextualSpacing/>
        <w:jc w:val="left"/>
        <w:rPr>
          <w:rFonts w:ascii="宋体" w:eastAsia="宋体" w:hAnsi="宋体"/>
          <w:sz w:val="28"/>
          <w:szCs w:val="28"/>
        </w:rPr>
      </w:pPr>
      <w:r>
        <w:rPr>
          <w:rFonts w:ascii="宋体" w:eastAsia="宋体" w:hAnsi="宋体" w:cs="黑体" w:hint="eastAsia"/>
          <w:bCs/>
          <w:sz w:val="28"/>
          <w:szCs w:val="28"/>
          <w:shd w:val="clear" w:color="auto" w:fill="FFFFFF"/>
        </w:rPr>
        <w:t xml:space="preserve">                                  2021年</w:t>
      </w:r>
      <w:r w:rsidR="00FA43E1">
        <w:rPr>
          <w:rFonts w:ascii="宋体" w:eastAsia="宋体" w:hAnsi="宋体" w:cs="黑体" w:hint="eastAsia"/>
          <w:bCs/>
          <w:sz w:val="28"/>
          <w:szCs w:val="28"/>
          <w:shd w:val="clear" w:color="auto" w:fill="FFFFFF"/>
        </w:rPr>
        <w:t>1</w:t>
      </w:r>
      <w:r>
        <w:rPr>
          <w:rFonts w:ascii="宋体" w:eastAsia="宋体" w:hAnsi="宋体" w:cs="黑体" w:hint="eastAsia"/>
          <w:bCs/>
          <w:sz w:val="28"/>
          <w:szCs w:val="28"/>
          <w:shd w:val="clear" w:color="auto" w:fill="FFFFFF"/>
        </w:rPr>
        <w:t>月</w:t>
      </w:r>
      <w:r w:rsidR="00FA43E1">
        <w:rPr>
          <w:rFonts w:ascii="宋体" w:eastAsia="宋体" w:hAnsi="宋体" w:cs="黑体" w:hint="eastAsia"/>
          <w:bCs/>
          <w:sz w:val="28"/>
          <w:szCs w:val="28"/>
          <w:shd w:val="clear" w:color="auto" w:fill="FFFFFF"/>
        </w:rPr>
        <w:t>28</w:t>
      </w:r>
      <w:r>
        <w:rPr>
          <w:rFonts w:ascii="宋体" w:eastAsia="宋体" w:hAnsi="宋体" w:cs="黑体" w:hint="eastAsia"/>
          <w:bCs/>
          <w:sz w:val="28"/>
          <w:szCs w:val="28"/>
          <w:shd w:val="clear" w:color="auto" w:fill="FFFFFF"/>
        </w:rPr>
        <w:t>日</w:t>
      </w:r>
    </w:p>
    <w:sectPr w:rsidR="00507609" w:rsidRPr="008A3AD4" w:rsidSect="00F46A7A">
      <w:pgSz w:w="11906" w:h="16838"/>
      <w:pgMar w:top="209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A54" w:rsidRDefault="009E5A54" w:rsidP="00D45474">
      <w:r>
        <w:separator/>
      </w:r>
    </w:p>
  </w:endnote>
  <w:endnote w:type="continuationSeparator" w:id="0">
    <w:p w:rsidR="009E5A54" w:rsidRDefault="009E5A54" w:rsidP="00D45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A54" w:rsidRDefault="009E5A54" w:rsidP="00D45474">
      <w:r>
        <w:separator/>
      </w:r>
    </w:p>
  </w:footnote>
  <w:footnote w:type="continuationSeparator" w:id="0">
    <w:p w:rsidR="009E5A54" w:rsidRDefault="009E5A54" w:rsidP="00D45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F5EC7B"/>
    <w:multiLevelType w:val="singleLevel"/>
    <w:tmpl w:val="80F5EC7B"/>
    <w:lvl w:ilvl="0">
      <w:start w:val="1"/>
      <w:numFmt w:val="decimal"/>
      <w:lvlText w:val="%1."/>
      <w:lvlJc w:val="left"/>
      <w:pPr>
        <w:tabs>
          <w:tab w:val="left" w:pos="312"/>
        </w:tabs>
      </w:pPr>
    </w:lvl>
  </w:abstractNum>
  <w:abstractNum w:abstractNumId="1">
    <w:nsid w:val="C2D2BD9F"/>
    <w:multiLevelType w:val="singleLevel"/>
    <w:tmpl w:val="C2D2BD9F"/>
    <w:lvl w:ilvl="0">
      <w:start w:val="1"/>
      <w:numFmt w:val="decimal"/>
      <w:lvlText w:val="%1."/>
      <w:lvlJc w:val="left"/>
      <w:pPr>
        <w:tabs>
          <w:tab w:val="left" w:pos="312"/>
        </w:tabs>
      </w:pPr>
    </w:lvl>
  </w:abstractNum>
  <w:abstractNum w:abstractNumId="2">
    <w:nsid w:val="E111CA96"/>
    <w:multiLevelType w:val="singleLevel"/>
    <w:tmpl w:val="E111CA96"/>
    <w:lvl w:ilvl="0">
      <w:start w:val="1"/>
      <w:numFmt w:val="decimal"/>
      <w:lvlText w:val="%1."/>
      <w:lvlJc w:val="left"/>
      <w:pPr>
        <w:tabs>
          <w:tab w:val="left" w:pos="312"/>
        </w:tabs>
      </w:pPr>
    </w:lvl>
  </w:abstractNum>
  <w:abstractNum w:abstractNumId="3">
    <w:nsid w:val="E49DB681"/>
    <w:multiLevelType w:val="singleLevel"/>
    <w:tmpl w:val="E49DB681"/>
    <w:lvl w:ilvl="0">
      <w:start w:val="1"/>
      <w:numFmt w:val="chineseCounting"/>
      <w:suff w:val="nothing"/>
      <w:lvlText w:val="%1、"/>
      <w:lvlJc w:val="left"/>
      <w:rPr>
        <w:rFonts w:hint="eastAsia"/>
      </w:rPr>
    </w:lvl>
  </w:abstractNum>
  <w:abstractNum w:abstractNumId="4">
    <w:nsid w:val="128F45C3"/>
    <w:multiLevelType w:val="singleLevel"/>
    <w:tmpl w:val="128F45C3"/>
    <w:lvl w:ilvl="0">
      <w:start w:val="1"/>
      <w:numFmt w:val="chineseCounting"/>
      <w:suff w:val="nothing"/>
      <w:lvlText w:val="（%1）"/>
      <w:lvlJc w:val="left"/>
      <w:rPr>
        <w:rFonts w:hint="eastAsia"/>
      </w:rPr>
    </w:lvl>
  </w:abstractNum>
  <w:abstractNum w:abstractNumId="5">
    <w:nsid w:val="36AE5EC2"/>
    <w:multiLevelType w:val="singleLevel"/>
    <w:tmpl w:val="36AE5EC2"/>
    <w:lvl w:ilvl="0">
      <w:start w:val="1"/>
      <w:numFmt w:val="decimal"/>
      <w:lvlText w:val="%1."/>
      <w:lvlJc w:val="left"/>
      <w:pPr>
        <w:tabs>
          <w:tab w:val="left" w:pos="312"/>
        </w:tabs>
      </w:pPr>
    </w:lvl>
  </w:abstractNum>
  <w:abstractNum w:abstractNumId="6">
    <w:nsid w:val="7E62037F"/>
    <w:multiLevelType w:val="singleLevel"/>
    <w:tmpl w:val="7E62037F"/>
    <w:lvl w:ilvl="0">
      <w:start w:val="1"/>
      <w:numFmt w:val="decimal"/>
      <w:lvlText w:val="%1."/>
      <w:lvlJc w:val="left"/>
      <w:pPr>
        <w:tabs>
          <w:tab w:val="left" w:pos="312"/>
        </w:tabs>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24EDA"/>
    <w:rsid w:val="00071128"/>
    <w:rsid w:val="00146E8F"/>
    <w:rsid w:val="00392C33"/>
    <w:rsid w:val="00507609"/>
    <w:rsid w:val="00620648"/>
    <w:rsid w:val="008A3AD4"/>
    <w:rsid w:val="009E5A54"/>
    <w:rsid w:val="00B24EDA"/>
    <w:rsid w:val="00BA0950"/>
    <w:rsid w:val="00C26A53"/>
    <w:rsid w:val="00D45474"/>
    <w:rsid w:val="00DA3C36"/>
    <w:rsid w:val="00E201D1"/>
    <w:rsid w:val="00F46A7A"/>
    <w:rsid w:val="00FA43E1"/>
    <w:rsid w:val="072F4BA5"/>
    <w:rsid w:val="0F42566A"/>
    <w:rsid w:val="0FE32618"/>
    <w:rsid w:val="17534F7D"/>
    <w:rsid w:val="1ADA1C54"/>
    <w:rsid w:val="1B931963"/>
    <w:rsid w:val="23B06487"/>
    <w:rsid w:val="2480713E"/>
    <w:rsid w:val="519D4381"/>
    <w:rsid w:val="566E50F8"/>
    <w:rsid w:val="56857A37"/>
    <w:rsid w:val="5FCE6A83"/>
    <w:rsid w:val="6EB526D3"/>
    <w:rsid w:val="6EC41F3F"/>
    <w:rsid w:val="7B440FF1"/>
    <w:rsid w:val="7D7C7D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4ED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B24EDA"/>
    <w:pPr>
      <w:spacing w:beforeAutospacing="1" w:afterAutospacing="1"/>
      <w:jc w:val="left"/>
    </w:pPr>
    <w:rPr>
      <w:rFonts w:cs="Times New Roman"/>
      <w:kern w:val="0"/>
      <w:sz w:val="24"/>
    </w:rPr>
  </w:style>
  <w:style w:type="paragraph" w:styleId="a4">
    <w:name w:val="header"/>
    <w:basedOn w:val="a"/>
    <w:link w:val="Char"/>
    <w:rsid w:val="00D454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45474"/>
    <w:rPr>
      <w:rFonts w:asciiTheme="minorHAnsi" w:eastAsiaTheme="minorEastAsia" w:hAnsiTheme="minorHAnsi" w:cstheme="minorBidi"/>
      <w:kern w:val="2"/>
      <w:sz w:val="18"/>
      <w:szCs w:val="18"/>
    </w:rPr>
  </w:style>
  <w:style w:type="paragraph" w:styleId="a5">
    <w:name w:val="footer"/>
    <w:basedOn w:val="a"/>
    <w:link w:val="Char0"/>
    <w:rsid w:val="00D45474"/>
    <w:pPr>
      <w:tabs>
        <w:tab w:val="center" w:pos="4153"/>
        <w:tab w:val="right" w:pos="8306"/>
      </w:tabs>
      <w:snapToGrid w:val="0"/>
      <w:jc w:val="left"/>
    </w:pPr>
    <w:rPr>
      <w:sz w:val="18"/>
      <w:szCs w:val="18"/>
    </w:rPr>
  </w:style>
  <w:style w:type="character" w:customStyle="1" w:styleId="Char0">
    <w:name w:val="页脚 Char"/>
    <w:basedOn w:val="a0"/>
    <w:link w:val="a5"/>
    <w:rsid w:val="00D4547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041201101">
      <w:bodyDiv w:val="1"/>
      <w:marLeft w:val="0"/>
      <w:marRight w:val="0"/>
      <w:marTop w:val="0"/>
      <w:marBottom w:val="0"/>
      <w:divBdr>
        <w:top w:val="none" w:sz="0" w:space="0" w:color="auto"/>
        <w:left w:val="none" w:sz="0" w:space="0" w:color="auto"/>
        <w:bottom w:val="none" w:sz="0" w:space="0" w:color="auto"/>
        <w:right w:val="none" w:sz="0" w:space="0" w:color="auto"/>
      </w:divBdr>
    </w:div>
    <w:div w:id="1231768969">
      <w:bodyDiv w:val="1"/>
      <w:marLeft w:val="0"/>
      <w:marRight w:val="0"/>
      <w:marTop w:val="0"/>
      <w:marBottom w:val="0"/>
      <w:divBdr>
        <w:top w:val="none" w:sz="0" w:space="0" w:color="auto"/>
        <w:left w:val="none" w:sz="0" w:space="0" w:color="auto"/>
        <w:bottom w:val="none" w:sz="0" w:space="0" w:color="auto"/>
        <w:right w:val="none" w:sz="0" w:space="0" w:color="auto"/>
      </w:divBdr>
    </w:div>
    <w:div w:id="1488592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3252</Words>
  <Characters>587</Characters>
  <Application>Microsoft Office Word</Application>
  <DocSecurity>0</DocSecurity>
  <Lines>45</Lines>
  <Paragraphs>132</Paragraphs>
  <ScaleCrop>false</ScaleCrop>
  <Company>Microsoft</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9</cp:revision>
  <dcterms:created xsi:type="dcterms:W3CDTF">2021-02-05T01:20:00Z</dcterms:created>
  <dcterms:modified xsi:type="dcterms:W3CDTF">2021-05-07T08:06:00Z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