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36"/>
          <w:szCs w:val="36"/>
        </w:rPr>
      </w:pPr>
      <w:r>
        <w:rPr>
          <w:rFonts w:hint="eastAsia"/>
          <w:sz w:val="36"/>
          <w:szCs w:val="36"/>
          <w:lang w:val="en-US" w:eastAsia="zh-CN"/>
        </w:rPr>
        <w:t>2022年度乡镇补贴</w:t>
      </w:r>
      <w:r>
        <w:rPr>
          <w:rFonts w:hint="eastAsia"/>
          <w:sz w:val="36"/>
          <w:szCs w:val="36"/>
          <w:lang w:eastAsia="zh-CN"/>
        </w:rPr>
        <w:t>项目</w:t>
      </w:r>
      <w:r>
        <w:rPr>
          <w:rFonts w:hint="eastAsia"/>
          <w:sz w:val="36"/>
          <w:szCs w:val="36"/>
        </w:rPr>
        <w:t>支出</w:t>
      </w:r>
      <w:r>
        <w:rPr>
          <w:rFonts w:hint="eastAsia"/>
          <w:sz w:val="36"/>
          <w:szCs w:val="36"/>
          <w:lang w:eastAsia="zh-CN"/>
        </w:rPr>
        <w:t>部门</w:t>
      </w:r>
      <w:r>
        <w:rPr>
          <w:rFonts w:hint="eastAsia"/>
          <w:sz w:val="36"/>
          <w:szCs w:val="36"/>
        </w:rPr>
        <w:t>评价报告</w:t>
      </w:r>
    </w:p>
    <w:p>
      <w:pPr>
        <w:jc w:val="left"/>
        <w:rPr>
          <w:rFonts w:hint="eastAsia"/>
          <w:sz w:val="36"/>
          <w:szCs w:val="36"/>
        </w:rPr>
      </w:pPr>
      <w:r>
        <w:rPr>
          <w:rFonts w:hint="eastAsia"/>
          <w:sz w:val="36"/>
          <w:szCs w:val="36"/>
        </w:rPr>
        <w:t>一、基本情况</w:t>
      </w:r>
    </w:p>
    <w:p>
      <w:pPr>
        <w:jc w:val="left"/>
        <w:rPr>
          <w:rFonts w:hint="eastAsia"/>
          <w:sz w:val="36"/>
          <w:szCs w:val="36"/>
        </w:rPr>
      </w:pPr>
      <w:r>
        <w:rPr>
          <w:rFonts w:hint="eastAsia"/>
          <w:sz w:val="36"/>
          <w:szCs w:val="36"/>
        </w:rPr>
        <w:t>（一）项目概况。</w:t>
      </w:r>
    </w:p>
    <w:p>
      <w:pPr>
        <w:ind w:firstLine="600" w:firstLineChars="200"/>
        <w:jc w:val="left"/>
        <w:rPr>
          <w:rFonts w:hint="default" w:eastAsiaTheme="minorEastAsia"/>
          <w:sz w:val="30"/>
          <w:szCs w:val="30"/>
          <w:lang w:val="en-US" w:eastAsia="zh-CN"/>
        </w:rPr>
      </w:pPr>
      <w:r>
        <w:rPr>
          <w:rFonts w:hint="eastAsia"/>
          <w:sz w:val="30"/>
          <w:szCs w:val="30"/>
          <w:lang w:val="en-US" w:eastAsia="zh-CN"/>
        </w:rPr>
        <w:t>为切实加强农村义务教育管理，促进城乡教育均衡发展，鼓励广大教师到乡镇中小学任教。2022年度乡镇补贴全年预算资金为16.68万元，2022年实际下达资金为16.68万元，用于按时发放教师乡镇补贴。</w:t>
      </w:r>
    </w:p>
    <w:p>
      <w:pPr>
        <w:numPr>
          <w:ilvl w:val="0"/>
          <w:numId w:val="1"/>
        </w:numPr>
        <w:jc w:val="left"/>
        <w:rPr>
          <w:rFonts w:hint="eastAsia"/>
          <w:sz w:val="36"/>
          <w:szCs w:val="36"/>
        </w:rPr>
      </w:pPr>
      <w:r>
        <w:rPr>
          <w:rFonts w:hint="eastAsia"/>
          <w:sz w:val="36"/>
          <w:szCs w:val="36"/>
        </w:rPr>
        <w:t>项目绩效目标。</w:t>
      </w:r>
    </w:p>
    <w:p>
      <w:pPr>
        <w:numPr>
          <w:ilvl w:val="0"/>
          <w:numId w:val="0"/>
        </w:numPr>
        <w:ind w:firstLine="600" w:firstLineChars="200"/>
        <w:jc w:val="left"/>
        <w:rPr>
          <w:rFonts w:hint="eastAsia"/>
          <w:sz w:val="30"/>
          <w:szCs w:val="30"/>
          <w:lang w:eastAsia="zh-CN"/>
        </w:rPr>
      </w:pPr>
      <w:r>
        <w:rPr>
          <w:rFonts w:hint="eastAsia"/>
          <w:sz w:val="30"/>
          <w:szCs w:val="30"/>
          <w:lang w:eastAsia="zh-CN"/>
        </w:rPr>
        <w:t>总体目标：确保</w:t>
      </w:r>
      <w:r>
        <w:rPr>
          <w:rFonts w:hint="eastAsia"/>
          <w:sz w:val="30"/>
          <w:szCs w:val="30"/>
          <w:lang w:val="en-US" w:eastAsia="zh-CN"/>
        </w:rPr>
        <w:t>乡镇补贴</w:t>
      </w:r>
      <w:r>
        <w:rPr>
          <w:rFonts w:hint="eastAsia"/>
          <w:sz w:val="30"/>
          <w:szCs w:val="30"/>
          <w:lang w:eastAsia="zh-CN"/>
        </w:rPr>
        <w:t>发放，提高</w:t>
      </w:r>
      <w:r>
        <w:rPr>
          <w:rFonts w:hint="eastAsia"/>
          <w:sz w:val="30"/>
          <w:szCs w:val="30"/>
          <w:lang w:val="en-US" w:eastAsia="zh-CN"/>
        </w:rPr>
        <w:t>乡镇</w:t>
      </w:r>
      <w:r>
        <w:rPr>
          <w:rFonts w:hint="eastAsia"/>
          <w:sz w:val="30"/>
          <w:szCs w:val="30"/>
          <w:lang w:eastAsia="zh-CN"/>
        </w:rPr>
        <w:t>教师队伍幸福感，保障</w:t>
      </w:r>
      <w:r>
        <w:rPr>
          <w:rFonts w:hint="eastAsia"/>
          <w:sz w:val="30"/>
          <w:szCs w:val="30"/>
          <w:lang w:val="en-US" w:eastAsia="zh-CN"/>
        </w:rPr>
        <w:t>乡镇</w:t>
      </w:r>
      <w:r>
        <w:rPr>
          <w:rFonts w:hint="eastAsia"/>
          <w:sz w:val="30"/>
          <w:szCs w:val="30"/>
          <w:lang w:eastAsia="zh-CN"/>
        </w:rPr>
        <w:t>教师生活质量，改善</w:t>
      </w:r>
      <w:r>
        <w:rPr>
          <w:rFonts w:hint="eastAsia"/>
          <w:sz w:val="30"/>
          <w:szCs w:val="30"/>
          <w:lang w:val="en-US" w:eastAsia="zh-CN"/>
        </w:rPr>
        <w:t>乡镇</w:t>
      </w:r>
      <w:r>
        <w:rPr>
          <w:rFonts w:hint="eastAsia"/>
          <w:sz w:val="30"/>
          <w:szCs w:val="30"/>
          <w:lang w:eastAsia="zh-CN"/>
        </w:rPr>
        <w:t>教师生活条件，提高</w:t>
      </w:r>
      <w:r>
        <w:rPr>
          <w:rFonts w:hint="eastAsia"/>
          <w:sz w:val="30"/>
          <w:szCs w:val="30"/>
          <w:lang w:val="en-US" w:eastAsia="zh-CN"/>
        </w:rPr>
        <w:t>乡镇</w:t>
      </w:r>
      <w:r>
        <w:rPr>
          <w:rFonts w:hint="eastAsia"/>
          <w:sz w:val="30"/>
          <w:szCs w:val="30"/>
          <w:lang w:eastAsia="zh-CN"/>
        </w:rPr>
        <w:t>教师工作积极性，稳定农村教师队伍，使乡村教师安心从教，乐于从教。</w:t>
      </w:r>
    </w:p>
    <w:p>
      <w:pPr>
        <w:numPr>
          <w:ilvl w:val="0"/>
          <w:numId w:val="0"/>
        </w:numPr>
        <w:ind w:firstLine="600" w:firstLineChars="200"/>
        <w:jc w:val="left"/>
        <w:rPr>
          <w:rFonts w:hint="default"/>
          <w:sz w:val="30"/>
          <w:szCs w:val="30"/>
          <w:lang w:val="en-US" w:eastAsia="zh-CN"/>
        </w:rPr>
      </w:pPr>
      <w:r>
        <w:rPr>
          <w:rFonts w:hint="eastAsia"/>
          <w:sz w:val="30"/>
          <w:szCs w:val="30"/>
          <w:lang w:eastAsia="zh-CN"/>
        </w:rPr>
        <w:t>阶段性目标：</w:t>
      </w:r>
      <w:r>
        <w:rPr>
          <w:rFonts w:hint="eastAsia"/>
          <w:sz w:val="30"/>
          <w:szCs w:val="30"/>
          <w:lang w:val="en-US" w:eastAsia="zh-CN"/>
        </w:rPr>
        <w:t>2022年初目标任务，乡镇补贴16.68万元。</w:t>
      </w:r>
    </w:p>
    <w:p>
      <w:pPr>
        <w:numPr>
          <w:ilvl w:val="0"/>
          <w:numId w:val="0"/>
        </w:numPr>
        <w:jc w:val="left"/>
        <w:rPr>
          <w:rFonts w:hint="eastAsia"/>
          <w:sz w:val="36"/>
          <w:szCs w:val="36"/>
          <w:lang w:eastAsia="zh-CN"/>
        </w:rPr>
      </w:pPr>
      <w:r>
        <w:rPr>
          <w:rFonts w:hint="eastAsia"/>
          <w:sz w:val="36"/>
          <w:szCs w:val="36"/>
          <w:lang w:eastAsia="zh-CN"/>
        </w:rPr>
        <w:t>二、绩效评价工作开展情况</w:t>
      </w:r>
    </w:p>
    <w:p>
      <w:pPr>
        <w:numPr>
          <w:ilvl w:val="0"/>
          <w:numId w:val="0"/>
        </w:numPr>
        <w:jc w:val="left"/>
        <w:rPr>
          <w:rFonts w:hint="eastAsia" w:ascii="宋体" w:hAnsi="宋体" w:eastAsia="宋体" w:cs="宋体"/>
          <w:sz w:val="30"/>
          <w:szCs w:val="30"/>
          <w:lang w:eastAsia="zh-CN"/>
        </w:rPr>
      </w:pPr>
      <w:r>
        <w:rPr>
          <w:rFonts w:hint="eastAsia" w:ascii="宋体" w:hAnsi="宋体" w:eastAsia="宋体" w:cs="宋体"/>
          <w:sz w:val="30"/>
          <w:szCs w:val="30"/>
          <w:lang w:eastAsia="zh-CN"/>
        </w:rPr>
        <w:t>（一）绩效评价目的、对象和范围。</w:t>
      </w:r>
    </w:p>
    <w:p>
      <w:pPr>
        <w:numPr>
          <w:ilvl w:val="0"/>
          <w:numId w:val="0"/>
        </w:numPr>
        <w:ind w:firstLine="600" w:firstLineChars="200"/>
        <w:jc w:val="left"/>
        <w:rPr>
          <w:rFonts w:hint="eastAsia" w:ascii="宋体" w:hAnsi="宋体" w:eastAsia="宋体" w:cs="宋体"/>
          <w:sz w:val="30"/>
          <w:szCs w:val="30"/>
          <w:lang w:eastAsia="zh-CN"/>
        </w:rPr>
      </w:pPr>
      <w:r>
        <w:rPr>
          <w:rFonts w:hint="eastAsia" w:ascii="宋体" w:hAnsi="宋体" w:eastAsia="宋体" w:cs="宋体"/>
          <w:sz w:val="30"/>
          <w:szCs w:val="30"/>
          <w:lang w:eastAsia="zh-CN"/>
        </w:rPr>
        <w:t>绩效评价目的：根据实际设定绩效目标，通过</w:t>
      </w:r>
      <w:r>
        <w:rPr>
          <w:rFonts w:hint="eastAsia" w:ascii="宋体" w:hAnsi="宋体" w:eastAsia="宋体" w:cs="宋体"/>
          <w:sz w:val="30"/>
          <w:szCs w:val="30"/>
          <w:lang w:val="en-US" w:eastAsia="zh-CN"/>
        </w:rPr>
        <w:t>乡镇</w:t>
      </w:r>
      <w:r>
        <w:rPr>
          <w:rFonts w:hint="eastAsia" w:ascii="宋体" w:hAnsi="宋体" w:eastAsia="宋体" w:cs="宋体"/>
          <w:sz w:val="30"/>
          <w:szCs w:val="30"/>
          <w:lang w:eastAsia="zh-CN"/>
        </w:rPr>
        <w:t>学校教师津贴项目的执行、管理及资金使用情况，全面分析和综合评价专项资金的分配使用情况，进一步管理和使用好专项资金，切实提高财政资金使用效率和项目管理水平，为以后年度财政资金预算安排提供重要参考依据。</w:t>
      </w:r>
    </w:p>
    <w:p>
      <w:pPr>
        <w:numPr>
          <w:ilvl w:val="0"/>
          <w:numId w:val="0"/>
        </w:numPr>
        <w:ind w:firstLine="600" w:firstLineChars="200"/>
        <w:jc w:val="left"/>
        <w:rPr>
          <w:rFonts w:hint="eastAsia" w:ascii="宋体" w:hAnsi="宋体" w:eastAsia="宋体" w:cs="宋体"/>
          <w:sz w:val="30"/>
          <w:szCs w:val="30"/>
          <w:lang w:eastAsia="zh-CN"/>
        </w:rPr>
      </w:pPr>
      <w:r>
        <w:rPr>
          <w:rFonts w:hint="eastAsia" w:ascii="宋体" w:hAnsi="宋体" w:eastAsia="宋体" w:cs="宋体"/>
          <w:sz w:val="30"/>
          <w:szCs w:val="30"/>
          <w:lang w:eastAsia="zh-CN"/>
        </w:rPr>
        <w:t>评价对象和范围：学校全体教师</w:t>
      </w:r>
    </w:p>
    <w:p>
      <w:pPr>
        <w:numPr>
          <w:ilvl w:val="0"/>
          <w:numId w:val="0"/>
        </w:numPr>
        <w:ind w:leftChars="0"/>
        <w:jc w:val="left"/>
        <w:rPr>
          <w:rFonts w:hint="eastAsia" w:ascii="宋体" w:hAnsi="宋体" w:eastAsia="宋体" w:cs="宋体"/>
          <w:sz w:val="30"/>
          <w:szCs w:val="30"/>
          <w:lang w:eastAsia="zh-CN"/>
        </w:rPr>
      </w:pPr>
      <w:r>
        <w:rPr>
          <w:rFonts w:hint="eastAsia" w:ascii="宋体" w:hAnsi="宋体" w:eastAsia="宋体" w:cs="宋体"/>
          <w:sz w:val="30"/>
          <w:szCs w:val="30"/>
          <w:lang w:eastAsia="zh-CN"/>
        </w:rPr>
        <w:t>（二）绩效评价原则、评价指标体系（附表说明）、评价方法、评价标准等。</w:t>
      </w:r>
    </w:p>
    <w:p>
      <w:pPr>
        <w:numPr>
          <w:ilvl w:val="0"/>
          <w:numId w:val="0"/>
        </w:numPr>
        <w:ind w:leftChars="0" w:firstLine="600" w:firstLineChars="200"/>
        <w:jc w:val="left"/>
        <w:rPr>
          <w:rFonts w:hint="eastAsia" w:ascii="宋体" w:hAnsi="宋体" w:eastAsia="宋体" w:cs="宋体"/>
          <w:sz w:val="30"/>
          <w:szCs w:val="30"/>
          <w:lang w:eastAsia="zh-CN"/>
        </w:rPr>
      </w:pPr>
      <w:r>
        <w:rPr>
          <w:rFonts w:hint="eastAsia" w:ascii="宋体" w:hAnsi="宋体" w:eastAsia="宋体" w:cs="宋体"/>
          <w:sz w:val="30"/>
          <w:szCs w:val="30"/>
          <w:lang w:eastAsia="zh-CN"/>
        </w:rPr>
        <w:t>1、绩效评价原则：一是科学规范原则。绩效评价注重财政支出的经济性、效率性和有效性，严格执行规定的程序，采用定量与定性分析相结合的方法。二是公正公开原则。坚持客观公正，标准统一、资料可靠，依法公开并接受监督。三是分级分类原则。绩效评估由县级财政部门、相关单位根据评价对象的特点分类组织实施。四是绩效相关原则。绩效评价针对具体支出及其产出绩效进行，评价结果应清晰反映支出与产出绩效之间的紧密对应关系。</w:t>
      </w:r>
    </w:p>
    <w:p>
      <w:pPr>
        <w:numPr>
          <w:ilvl w:val="0"/>
          <w:numId w:val="0"/>
        </w:numPr>
        <w:ind w:leftChars="0" w:firstLine="600" w:firstLineChars="200"/>
        <w:jc w:val="left"/>
        <w:rPr>
          <w:rFonts w:hint="eastAsia" w:ascii="宋体" w:hAnsi="宋体" w:eastAsia="宋体" w:cs="宋体"/>
          <w:sz w:val="30"/>
          <w:szCs w:val="30"/>
          <w:lang w:eastAsia="zh-CN"/>
        </w:rPr>
      </w:pPr>
      <w:r>
        <w:rPr>
          <w:rFonts w:hint="eastAsia" w:ascii="宋体" w:hAnsi="宋体" w:eastAsia="宋体" w:cs="宋体"/>
          <w:sz w:val="30"/>
          <w:szCs w:val="30"/>
          <w:lang w:eastAsia="zh-CN"/>
        </w:rPr>
        <w:t>2、评价指标体系（附表说明）：评价指标体系分三个级别，即一级指标、二级指标、三级指标。其中一级指标包括三个部分，二级指标包括八个部分，三级指标包括九个部分。见附表。</w:t>
      </w:r>
    </w:p>
    <w:p>
      <w:pPr>
        <w:numPr>
          <w:ilvl w:val="0"/>
          <w:numId w:val="0"/>
        </w:numPr>
        <w:ind w:leftChars="0" w:firstLine="600" w:firstLineChars="200"/>
        <w:jc w:val="left"/>
        <w:rPr>
          <w:rFonts w:hint="eastAsia" w:ascii="宋体" w:hAnsi="宋体" w:eastAsia="宋体" w:cs="宋体"/>
          <w:sz w:val="30"/>
          <w:szCs w:val="30"/>
          <w:lang w:eastAsia="zh-CN"/>
        </w:rPr>
      </w:pPr>
      <w:r>
        <w:rPr>
          <w:rFonts w:hint="eastAsia" w:ascii="宋体" w:hAnsi="宋体" w:eastAsia="宋体" w:cs="宋体"/>
          <w:sz w:val="30"/>
          <w:szCs w:val="30"/>
          <w:lang w:eastAsia="zh-CN"/>
        </w:rPr>
        <w:t>3、评价方法：目标效益分析法和公众评判法。</w:t>
      </w:r>
    </w:p>
    <w:p>
      <w:pPr>
        <w:numPr>
          <w:ilvl w:val="0"/>
          <w:numId w:val="0"/>
        </w:numPr>
        <w:jc w:val="left"/>
        <w:rPr>
          <w:rFonts w:hint="eastAsia" w:ascii="宋体" w:hAnsi="宋体" w:eastAsia="宋体" w:cs="宋体"/>
          <w:sz w:val="30"/>
          <w:szCs w:val="30"/>
          <w:lang w:eastAsia="zh-CN"/>
        </w:rPr>
      </w:pPr>
      <w:r>
        <w:rPr>
          <w:rFonts w:hint="eastAsia" w:ascii="宋体" w:hAnsi="宋体" w:eastAsia="宋体" w:cs="宋体"/>
          <w:sz w:val="30"/>
          <w:szCs w:val="30"/>
          <w:lang w:eastAsia="zh-CN"/>
        </w:rPr>
        <w:t>（三）绩效评价工作过程。</w:t>
      </w:r>
    </w:p>
    <w:p>
      <w:pPr>
        <w:numPr>
          <w:ilvl w:val="0"/>
          <w:numId w:val="0"/>
        </w:numPr>
        <w:ind w:firstLine="600" w:firstLineChars="200"/>
        <w:jc w:val="left"/>
        <w:rPr>
          <w:rFonts w:hint="eastAsia" w:ascii="宋体" w:hAnsi="宋体" w:eastAsia="宋体" w:cs="宋体"/>
          <w:sz w:val="30"/>
          <w:szCs w:val="30"/>
          <w:lang w:eastAsia="zh-CN"/>
        </w:rPr>
      </w:pPr>
      <w:r>
        <w:rPr>
          <w:rFonts w:hint="eastAsia" w:ascii="宋体" w:hAnsi="宋体" w:eastAsia="宋体" w:cs="宋体"/>
          <w:sz w:val="30"/>
          <w:szCs w:val="30"/>
          <w:lang w:eastAsia="zh-CN"/>
        </w:rPr>
        <w:t>1、前期准备</w:t>
      </w:r>
    </w:p>
    <w:p>
      <w:pPr>
        <w:numPr>
          <w:ilvl w:val="0"/>
          <w:numId w:val="0"/>
        </w:numPr>
        <w:ind w:firstLine="600" w:firstLineChars="200"/>
        <w:jc w:val="left"/>
        <w:rPr>
          <w:rFonts w:hint="eastAsia" w:ascii="宋体" w:hAnsi="宋体" w:eastAsia="宋体" w:cs="宋体"/>
          <w:sz w:val="30"/>
          <w:szCs w:val="30"/>
          <w:lang w:eastAsia="zh-CN"/>
        </w:rPr>
      </w:pPr>
      <w:r>
        <w:rPr>
          <w:rFonts w:hint="eastAsia" w:ascii="宋体" w:hAnsi="宋体" w:eastAsia="宋体" w:cs="宋体"/>
          <w:sz w:val="30"/>
          <w:szCs w:val="30"/>
          <w:lang w:eastAsia="zh-CN"/>
        </w:rPr>
        <w:t>成立工作领导小组。</w:t>
      </w:r>
    </w:p>
    <w:p>
      <w:pPr>
        <w:numPr>
          <w:ilvl w:val="0"/>
          <w:numId w:val="0"/>
        </w:numPr>
        <w:ind w:firstLine="600" w:firstLineChars="200"/>
        <w:jc w:val="left"/>
        <w:rPr>
          <w:rFonts w:hint="eastAsia" w:ascii="宋体" w:hAnsi="宋体" w:eastAsia="宋体" w:cs="宋体"/>
          <w:sz w:val="30"/>
          <w:szCs w:val="30"/>
          <w:lang w:eastAsia="zh-CN"/>
        </w:rPr>
      </w:pPr>
      <w:r>
        <w:rPr>
          <w:rFonts w:hint="eastAsia" w:ascii="宋体" w:hAnsi="宋体" w:eastAsia="宋体" w:cs="宋体"/>
          <w:sz w:val="30"/>
          <w:szCs w:val="30"/>
          <w:lang w:eastAsia="zh-CN"/>
        </w:rPr>
        <w:t>2、组织实施</w:t>
      </w:r>
    </w:p>
    <w:p>
      <w:pPr>
        <w:numPr>
          <w:ilvl w:val="0"/>
          <w:numId w:val="0"/>
        </w:numPr>
        <w:ind w:firstLine="600" w:firstLineChars="200"/>
        <w:jc w:val="left"/>
        <w:rPr>
          <w:rFonts w:hint="eastAsia" w:ascii="宋体" w:hAnsi="宋体" w:eastAsia="宋体" w:cs="宋体"/>
          <w:sz w:val="30"/>
          <w:szCs w:val="30"/>
          <w:lang w:eastAsia="zh-CN"/>
        </w:rPr>
      </w:pPr>
      <w:r>
        <w:rPr>
          <w:rFonts w:hint="eastAsia" w:ascii="宋体" w:hAnsi="宋体" w:eastAsia="宋体" w:cs="宋体"/>
          <w:sz w:val="30"/>
          <w:szCs w:val="30"/>
          <w:lang w:eastAsia="zh-CN"/>
        </w:rPr>
        <w:t>根据发放教师实际人数，报财政局审核拨款。</w:t>
      </w:r>
    </w:p>
    <w:p>
      <w:pPr>
        <w:numPr>
          <w:ilvl w:val="0"/>
          <w:numId w:val="0"/>
        </w:numPr>
        <w:ind w:firstLine="600" w:firstLineChars="200"/>
        <w:jc w:val="left"/>
        <w:rPr>
          <w:rFonts w:hint="eastAsia" w:ascii="宋体" w:hAnsi="宋体" w:eastAsia="宋体" w:cs="宋体"/>
          <w:sz w:val="30"/>
          <w:szCs w:val="30"/>
          <w:lang w:eastAsia="zh-CN"/>
        </w:rPr>
      </w:pPr>
      <w:r>
        <w:rPr>
          <w:rFonts w:hint="eastAsia" w:ascii="宋体" w:hAnsi="宋体" w:eastAsia="宋体" w:cs="宋体"/>
          <w:sz w:val="30"/>
          <w:szCs w:val="30"/>
          <w:lang w:eastAsia="zh-CN"/>
        </w:rPr>
        <w:t>3、分析评价</w:t>
      </w:r>
    </w:p>
    <w:p>
      <w:pPr>
        <w:numPr>
          <w:ilvl w:val="0"/>
          <w:numId w:val="0"/>
        </w:numPr>
        <w:ind w:firstLine="600" w:firstLineChars="200"/>
        <w:jc w:val="left"/>
        <w:rPr>
          <w:rFonts w:hint="eastAsia" w:ascii="宋体" w:hAnsi="宋体" w:eastAsia="宋体" w:cs="宋体"/>
          <w:sz w:val="30"/>
          <w:szCs w:val="30"/>
          <w:lang w:eastAsia="zh-CN"/>
        </w:rPr>
      </w:pPr>
      <w:r>
        <w:rPr>
          <w:rFonts w:hint="eastAsia" w:ascii="宋体" w:hAnsi="宋体" w:eastAsia="宋体" w:cs="宋体"/>
          <w:sz w:val="30"/>
          <w:szCs w:val="30"/>
          <w:lang w:eastAsia="zh-CN"/>
        </w:rPr>
        <w:t xml:space="preserve">通过现场了解、查阅相关资料，结合项目实施实际，按照评价指标对项目实施进行现场评价。对项目做出独立、客观、公正、实事求是的绩效评价，出具评价报告。 </w:t>
      </w:r>
    </w:p>
    <w:p>
      <w:pPr>
        <w:numPr>
          <w:ilvl w:val="0"/>
          <w:numId w:val="2"/>
        </w:numPr>
        <w:jc w:val="left"/>
        <w:rPr>
          <w:rFonts w:hint="eastAsia"/>
          <w:sz w:val="36"/>
          <w:szCs w:val="36"/>
          <w:lang w:eastAsia="zh-CN"/>
        </w:rPr>
      </w:pPr>
      <w:r>
        <w:rPr>
          <w:rFonts w:hint="eastAsia"/>
          <w:sz w:val="36"/>
          <w:szCs w:val="36"/>
          <w:lang w:eastAsia="zh-CN"/>
        </w:rPr>
        <w:t>综合评价情况及评价结论（附相关评分表）</w:t>
      </w:r>
    </w:p>
    <w:p>
      <w:pPr>
        <w:numPr>
          <w:ilvl w:val="0"/>
          <w:numId w:val="0"/>
        </w:numPr>
        <w:ind w:firstLine="600" w:firstLineChars="200"/>
        <w:jc w:val="left"/>
        <w:rPr>
          <w:rFonts w:hint="eastAsia" w:ascii="宋体" w:hAnsi="宋体" w:eastAsia="宋体" w:cs="宋体"/>
          <w:sz w:val="30"/>
          <w:szCs w:val="30"/>
          <w:lang w:eastAsia="zh-CN"/>
        </w:rPr>
      </w:pPr>
      <w:r>
        <w:rPr>
          <w:rFonts w:hint="eastAsia" w:ascii="宋体" w:hAnsi="宋体" w:eastAsia="宋体" w:cs="宋体"/>
          <w:sz w:val="30"/>
          <w:szCs w:val="30"/>
          <w:lang w:val="en-US" w:eastAsia="zh-CN"/>
        </w:rPr>
        <w:t>2022</w:t>
      </w:r>
      <w:r>
        <w:rPr>
          <w:rFonts w:hint="eastAsia" w:ascii="宋体" w:hAnsi="宋体" w:eastAsia="宋体" w:cs="宋体"/>
          <w:sz w:val="30"/>
          <w:szCs w:val="30"/>
          <w:lang w:eastAsia="zh-CN"/>
        </w:rPr>
        <w:t>年度</w:t>
      </w:r>
      <w:r>
        <w:rPr>
          <w:rFonts w:hint="eastAsia" w:ascii="宋体" w:hAnsi="宋体" w:eastAsia="宋体" w:cs="宋体"/>
          <w:sz w:val="30"/>
          <w:szCs w:val="30"/>
          <w:lang w:val="en-US" w:eastAsia="zh-CN"/>
        </w:rPr>
        <w:t>乡镇</w:t>
      </w:r>
      <w:r>
        <w:rPr>
          <w:rFonts w:hint="eastAsia" w:ascii="宋体" w:hAnsi="宋体" w:eastAsia="宋体" w:cs="宋体"/>
          <w:sz w:val="30"/>
          <w:szCs w:val="30"/>
          <w:lang w:eastAsia="zh-CN"/>
        </w:rPr>
        <w:t>教师</w:t>
      </w:r>
      <w:r>
        <w:rPr>
          <w:rFonts w:hint="eastAsia" w:ascii="宋体" w:hAnsi="宋体" w:eastAsia="宋体" w:cs="宋体"/>
          <w:sz w:val="30"/>
          <w:szCs w:val="30"/>
          <w:lang w:val="en-US" w:eastAsia="zh-CN"/>
        </w:rPr>
        <w:t>补贴</w:t>
      </w:r>
      <w:r>
        <w:rPr>
          <w:rFonts w:hint="eastAsia" w:ascii="宋体" w:hAnsi="宋体" w:eastAsia="宋体" w:cs="宋体"/>
          <w:sz w:val="30"/>
          <w:szCs w:val="30"/>
          <w:lang w:eastAsia="zh-CN"/>
        </w:rPr>
        <w:t>资金项目，建设目标明确，项目符合申报条件，程序到位，手续齐全，资金项目质量达到相关行业标准，达到预期绩效目标要求。</w:t>
      </w:r>
    </w:p>
    <w:p>
      <w:pPr>
        <w:numPr>
          <w:ilvl w:val="0"/>
          <w:numId w:val="0"/>
        </w:numPr>
        <w:jc w:val="left"/>
        <w:rPr>
          <w:rFonts w:hint="eastAsia"/>
          <w:sz w:val="36"/>
          <w:szCs w:val="36"/>
          <w:lang w:eastAsia="zh-CN"/>
        </w:rPr>
      </w:pPr>
      <w:r>
        <w:rPr>
          <w:rFonts w:hint="eastAsia"/>
          <w:sz w:val="36"/>
          <w:szCs w:val="36"/>
          <w:lang w:eastAsia="zh-CN"/>
        </w:rPr>
        <w:t>四、绩效评价指标分析</w:t>
      </w:r>
    </w:p>
    <w:p>
      <w:pPr>
        <w:numPr>
          <w:ilvl w:val="0"/>
          <w:numId w:val="3"/>
        </w:numPr>
        <w:jc w:val="left"/>
        <w:rPr>
          <w:rFonts w:hint="eastAsia" w:ascii="宋体" w:hAnsi="宋体" w:eastAsia="宋体" w:cs="宋体"/>
          <w:sz w:val="30"/>
          <w:szCs w:val="30"/>
          <w:lang w:eastAsia="zh-CN"/>
        </w:rPr>
      </w:pPr>
      <w:r>
        <w:rPr>
          <w:rFonts w:hint="eastAsia" w:ascii="宋体" w:hAnsi="宋体" w:eastAsia="宋体" w:cs="宋体"/>
          <w:sz w:val="30"/>
          <w:szCs w:val="30"/>
          <w:lang w:eastAsia="zh-CN"/>
        </w:rPr>
        <w:t>项目资金情况。</w:t>
      </w:r>
    </w:p>
    <w:p>
      <w:pPr>
        <w:numPr>
          <w:ilvl w:val="0"/>
          <w:numId w:val="0"/>
        </w:numPr>
        <w:ind w:firstLine="600" w:firstLineChars="200"/>
        <w:jc w:val="left"/>
        <w:rPr>
          <w:rFonts w:hint="eastAsia" w:ascii="宋体" w:hAnsi="宋体" w:eastAsia="宋体" w:cs="宋体"/>
          <w:sz w:val="30"/>
          <w:szCs w:val="30"/>
          <w:lang w:eastAsia="zh-CN"/>
        </w:rPr>
      </w:pPr>
      <w:r>
        <w:rPr>
          <w:rFonts w:hint="eastAsia" w:ascii="宋体" w:hAnsi="宋体" w:eastAsia="宋体" w:cs="宋体"/>
          <w:sz w:val="30"/>
          <w:szCs w:val="30"/>
          <w:lang w:eastAsia="zh-CN"/>
        </w:rPr>
        <w:t>1、项目资金到位情况分析</w:t>
      </w:r>
    </w:p>
    <w:p>
      <w:pPr>
        <w:numPr>
          <w:ilvl w:val="0"/>
          <w:numId w:val="0"/>
        </w:numPr>
        <w:ind w:firstLine="600" w:firstLineChars="200"/>
        <w:jc w:val="left"/>
        <w:rPr>
          <w:rFonts w:hint="eastAsia"/>
          <w:sz w:val="30"/>
          <w:szCs w:val="30"/>
          <w:lang w:val="en-US" w:eastAsia="zh-CN"/>
        </w:rPr>
      </w:pPr>
      <w:r>
        <w:rPr>
          <w:rFonts w:hint="eastAsia"/>
          <w:sz w:val="30"/>
          <w:szCs w:val="30"/>
          <w:lang w:val="en-US" w:eastAsia="zh-CN"/>
        </w:rPr>
        <w:t>2022年度乡镇补贴全年预算资金为16.68万元，2022</w:t>
      </w:r>
      <w:bookmarkStart w:id="0" w:name="_GoBack"/>
      <w:bookmarkEnd w:id="0"/>
      <w:r>
        <w:rPr>
          <w:rFonts w:hint="eastAsia"/>
          <w:sz w:val="30"/>
          <w:szCs w:val="30"/>
          <w:lang w:val="en-US" w:eastAsia="zh-CN"/>
        </w:rPr>
        <w:t>年实际下达资金为16.68万元</w:t>
      </w:r>
    </w:p>
    <w:p>
      <w:pPr>
        <w:numPr>
          <w:ilvl w:val="0"/>
          <w:numId w:val="0"/>
        </w:numPr>
        <w:ind w:firstLine="600" w:firstLineChars="200"/>
        <w:jc w:val="left"/>
        <w:rPr>
          <w:rFonts w:hint="eastAsia" w:ascii="宋体" w:hAnsi="宋体" w:eastAsia="宋体" w:cs="宋体"/>
          <w:sz w:val="30"/>
          <w:szCs w:val="30"/>
          <w:lang w:eastAsia="zh-CN"/>
        </w:rPr>
      </w:pPr>
      <w:r>
        <w:rPr>
          <w:rFonts w:hint="eastAsia" w:ascii="宋体" w:hAnsi="宋体" w:eastAsia="宋体" w:cs="宋体"/>
          <w:sz w:val="30"/>
          <w:szCs w:val="30"/>
          <w:lang w:eastAsia="zh-CN"/>
        </w:rPr>
        <w:t>2、项目资金使用情况分析</w:t>
      </w:r>
    </w:p>
    <w:p>
      <w:pPr>
        <w:numPr>
          <w:ilvl w:val="0"/>
          <w:numId w:val="0"/>
        </w:numPr>
        <w:ind w:firstLine="600" w:firstLineChars="200"/>
        <w:jc w:val="left"/>
        <w:rPr>
          <w:rFonts w:hint="eastAsia" w:ascii="宋体" w:hAnsi="宋体" w:eastAsia="宋体" w:cs="宋体"/>
          <w:sz w:val="30"/>
          <w:szCs w:val="30"/>
          <w:lang w:eastAsia="zh-CN"/>
        </w:rPr>
      </w:pPr>
      <w:r>
        <w:rPr>
          <w:rFonts w:hint="eastAsia" w:ascii="宋体" w:hAnsi="宋体" w:eastAsia="宋体" w:cs="宋体"/>
          <w:sz w:val="30"/>
          <w:szCs w:val="30"/>
          <w:lang w:eastAsia="zh-CN"/>
        </w:rPr>
        <w:t>按照相关规定，按时</w:t>
      </w:r>
      <w:r>
        <w:rPr>
          <w:rFonts w:hint="eastAsia" w:ascii="宋体" w:hAnsi="宋体" w:eastAsia="宋体" w:cs="宋体"/>
          <w:sz w:val="30"/>
          <w:szCs w:val="30"/>
          <w:lang w:val="en-US" w:eastAsia="zh-CN"/>
        </w:rPr>
        <w:t>乡镇补贴</w:t>
      </w:r>
      <w:r>
        <w:rPr>
          <w:rFonts w:hint="eastAsia" w:ascii="宋体" w:hAnsi="宋体" w:eastAsia="宋体" w:cs="宋体"/>
          <w:sz w:val="30"/>
          <w:szCs w:val="30"/>
          <w:lang w:eastAsia="zh-CN"/>
        </w:rPr>
        <w:t>，专款专用。</w:t>
      </w:r>
    </w:p>
    <w:p>
      <w:pPr>
        <w:numPr>
          <w:ilvl w:val="0"/>
          <w:numId w:val="0"/>
        </w:numPr>
        <w:jc w:val="left"/>
        <w:rPr>
          <w:rFonts w:hint="eastAsia" w:ascii="宋体" w:hAnsi="宋体" w:eastAsia="宋体" w:cs="宋体"/>
          <w:sz w:val="30"/>
          <w:szCs w:val="30"/>
          <w:lang w:eastAsia="zh-CN"/>
        </w:rPr>
      </w:pPr>
      <w:r>
        <w:rPr>
          <w:rFonts w:hint="eastAsia" w:ascii="宋体" w:hAnsi="宋体" w:eastAsia="宋体" w:cs="宋体"/>
          <w:sz w:val="30"/>
          <w:szCs w:val="30"/>
          <w:lang w:eastAsia="zh-CN"/>
        </w:rPr>
        <w:t>（二）项目过程情况。</w:t>
      </w:r>
    </w:p>
    <w:p>
      <w:pPr>
        <w:numPr>
          <w:ilvl w:val="0"/>
          <w:numId w:val="0"/>
        </w:numPr>
        <w:ind w:firstLine="600" w:firstLineChars="200"/>
        <w:jc w:val="left"/>
        <w:rPr>
          <w:rFonts w:hint="eastAsia" w:ascii="宋体" w:hAnsi="宋体" w:eastAsia="宋体" w:cs="宋体"/>
          <w:sz w:val="30"/>
          <w:szCs w:val="30"/>
          <w:lang w:eastAsia="zh-CN"/>
        </w:rPr>
      </w:pPr>
      <w:r>
        <w:rPr>
          <w:rFonts w:hint="eastAsia" w:ascii="宋体" w:hAnsi="宋体" w:eastAsia="宋体" w:cs="宋体"/>
          <w:sz w:val="30"/>
          <w:szCs w:val="30"/>
          <w:lang w:eastAsia="zh-CN"/>
        </w:rPr>
        <w:t>财政按进度拨付项目资金，经财务负责人、分管副校长、学校负责人、分管会计审核后结算资金。实行专款专用。</w:t>
      </w:r>
    </w:p>
    <w:p>
      <w:pPr>
        <w:numPr>
          <w:ilvl w:val="0"/>
          <w:numId w:val="0"/>
        </w:numPr>
        <w:jc w:val="left"/>
        <w:rPr>
          <w:rFonts w:hint="eastAsia" w:ascii="宋体" w:hAnsi="宋体" w:eastAsia="宋体" w:cs="宋体"/>
          <w:sz w:val="30"/>
          <w:szCs w:val="30"/>
          <w:lang w:eastAsia="zh-CN"/>
        </w:rPr>
      </w:pPr>
      <w:r>
        <w:rPr>
          <w:rFonts w:hint="eastAsia" w:ascii="宋体" w:hAnsi="宋体" w:eastAsia="宋体" w:cs="宋体"/>
          <w:sz w:val="30"/>
          <w:szCs w:val="30"/>
          <w:lang w:eastAsia="zh-CN"/>
        </w:rPr>
        <w:t>（三）项目产出情况。</w:t>
      </w:r>
    </w:p>
    <w:p>
      <w:pPr>
        <w:numPr>
          <w:ilvl w:val="0"/>
          <w:numId w:val="0"/>
        </w:numPr>
        <w:ind w:firstLine="600" w:firstLineChars="200"/>
        <w:jc w:val="left"/>
        <w:rPr>
          <w:rFonts w:hint="eastAsia" w:ascii="宋体" w:hAnsi="宋体" w:eastAsia="宋体" w:cs="宋体"/>
          <w:sz w:val="30"/>
          <w:szCs w:val="30"/>
          <w:lang w:val="en-US" w:eastAsia="zh-CN"/>
        </w:rPr>
      </w:pPr>
      <w:r>
        <w:rPr>
          <w:rFonts w:hint="eastAsia" w:ascii="宋体" w:hAnsi="宋体" w:eastAsia="宋体" w:cs="宋体"/>
          <w:sz w:val="30"/>
          <w:szCs w:val="30"/>
          <w:lang w:eastAsia="zh-CN"/>
        </w:rPr>
        <w:t>（</w:t>
      </w:r>
      <w:r>
        <w:rPr>
          <w:rFonts w:hint="eastAsia" w:ascii="宋体" w:hAnsi="宋体" w:eastAsia="宋体" w:cs="宋体"/>
          <w:sz w:val="30"/>
          <w:szCs w:val="30"/>
          <w:lang w:val="en-US" w:eastAsia="zh-CN"/>
        </w:rPr>
        <w:t>1</w:t>
      </w:r>
      <w:r>
        <w:rPr>
          <w:rFonts w:hint="eastAsia" w:ascii="宋体" w:hAnsi="宋体" w:eastAsia="宋体" w:cs="宋体"/>
          <w:sz w:val="30"/>
          <w:szCs w:val="30"/>
          <w:lang w:eastAsia="zh-CN"/>
        </w:rPr>
        <w:t>）</w:t>
      </w:r>
      <w:r>
        <w:rPr>
          <w:rFonts w:hint="eastAsia" w:ascii="宋体" w:hAnsi="宋体" w:eastAsia="宋体" w:cs="宋体"/>
          <w:sz w:val="30"/>
          <w:szCs w:val="30"/>
        </w:rPr>
        <w:t>数量指标</w:t>
      </w:r>
      <w:r>
        <w:rPr>
          <w:rFonts w:hint="eastAsia" w:ascii="宋体" w:hAnsi="宋体" w:eastAsia="宋体" w:cs="宋体"/>
          <w:sz w:val="30"/>
          <w:szCs w:val="30"/>
          <w:lang w:eastAsia="zh-CN"/>
        </w:rPr>
        <w:t>：</w:t>
      </w:r>
      <w:r>
        <w:rPr>
          <w:rFonts w:hint="eastAsia" w:ascii="宋体" w:hAnsi="宋体" w:eastAsia="宋体" w:cs="宋体"/>
          <w:sz w:val="30"/>
          <w:szCs w:val="30"/>
          <w:lang w:val="en-US" w:eastAsia="zh-CN"/>
        </w:rPr>
        <w:t>乡镇补贴教师数：大于等于53人。</w:t>
      </w:r>
    </w:p>
    <w:p>
      <w:pPr>
        <w:numPr>
          <w:ilvl w:val="0"/>
          <w:numId w:val="0"/>
        </w:numPr>
        <w:ind w:firstLine="600" w:firstLineChars="200"/>
        <w:jc w:val="left"/>
        <w:rPr>
          <w:rFonts w:hint="eastAsia" w:ascii="宋体" w:hAnsi="宋体" w:eastAsia="宋体" w:cs="宋体"/>
          <w:sz w:val="30"/>
          <w:szCs w:val="30"/>
          <w:lang w:eastAsia="zh-CN"/>
        </w:rPr>
      </w:pPr>
      <w:r>
        <w:rPr>
          <w:rFonts w:hint="eastAsia" w:ascii="宋体" w:hAnsi="宋体" w:eastAsia="宋体" w:cs="宋体"/>
          <w:sz w:val="30"/>
          <w:szCs w:val="30"/>
          <w:lang w:eastAsia="zh-CN"/>
        </w:rPr>
        <w:t>（</w:t>
      </w:r>
      <w:r>
        <w:rPr>
          <w:rFonts w:hint="eastAsia" w:ascii="宋体" w:hAnsi="宋体" w:eastAsia="宋体" w:cs="宋体"/>
          <w:sz w:val="30"/>
          <w:szCs w:val="30"/>
          <w:lang w:val="en-US" w:eastAsia="zh-CN"/>
        </w:rPr>
        <w:t>2</w:t>
      </w:r>
      <w:r>
        <w:rPr>
          <w:rFonts w:hint="eastAsia" w:ascii="宋体" w:hAnsi="宋体" w:eastAsia="宋体" w:cs="宋体"/>
          <w:sz w:val="30"/>
          <w:szCs w:val="30"/>
          <w:lang w:eastAsia="zh-CN"/>
        </w:rPr>
        <w:t>）</w:t>
      </w:r>
      <w:r>
        <w:rPr>
          <w:rFonts w:hint="eastAsia" w:ascii="宋体" w:hAnsi="宋体" w:eastAsia="宋体" w:cs="宋体"/>
          <w:sz w:val="30"/>
          <w:szCs w:val="30"/>
        </w:rPr>
        <w:t>质量指标</w:t>
      </w:r>
      <w:r>
        <w:rPr>
          <w:rFonts w:hint="eastAsia" w:ascii="宋体" w:hAnsi="宋体" w:eastAsia="宋体" w:cs="宋体"/>
          <w:sz w:val="30"/>
          <w:szCs w:val="30"/>
          <w:lang w:eastAsia="zh-CN"/>
        </w:rPr>
        <w:t>：</w:t>
      </w:r>
      <w:r>
        <w:rPr>
          <w:rFonts w:hint="eastAsia" w:ascii="宋体" w:hAnsi="宋体" w:eastAsia="宋体" w:cs="宋体"/>
          <w:sz w:val="30"/>
          <w:szCs w:val="30"/>
          <w:lang w:val="en-US" w:eastAsia="zh-CN"/>
        </w:rPr>
        <w:t>乡镇补贴</w:t>
      </w:r>
      <w:r>
        <w:rPr>
          <w:rFonts w:hint="eastAsia" w:ascii="宋体" w:hAnsi="宋体" w:eastAsia="宋体" w:cs="宋体"/>
          <w:sz w:val="30"/>
          <w:szCs w:val="30"/>
          <w:lang w:eastAsia="zh-CN"/>
        </w:rPr>
        <w:t>发放到位及时率</w:t>
      </w:r>
      <w:r>
        <w:rPr>
          <w:rFonts w:hint="eastAsia" w:ascii="宋体" w:hAnsi="宋体" w:eastAsia="宋体" w:cs="宋体"/>
          <w:sz w:val="30"/>
          <w:szCs w:val="30"/>
          <w:lang w:val="en-US" w:eastAsia="zh-CN"/>
        </w:rPr>
        <w:t>100%</w:t>
      </w:r>
      <w:r>
        <w:rPr>
          <w:rFonts w:hint="eastAsia" w:ascii="宋体" w:hAnsi="宋体" w:eastAsia="宋体" w:cs="宋体"/>
          <w:sz w:val="30"/>
          <w:szCs w:val="30"/>
          <w:lang w:eastAsia="zh-CN"/>
        </w:rPr>
        <w:t>。</w:t>
      </w:r>
    </w:p>
    <w:p>
      <w:pPr>
        <w:numPr>
          <w:ilvl w:val="0"/>
          <w:numId w:val="0"/>
        </w:numPr>
        <w:ind w:firstLine="600" w:firstLineChars="200"/>
        <w:jc w:val="left"/>
        <w:rPr>
          <w:rFonts w:hint="eastAsia" w:ascii="宋体" w:hAnsi="宋体" w:eastAsia="宋体" w:cs="宋体"/>
          <w:sz w:val="30"/>
          <w:szCs w:val="30"/>
          <w:lang w:eastAsia="zh-CN"/>
        </w:rPr>
      </w:pPr>
      <w:r>
        <w:rPr>
          <w:rFonts w:hint="eastAsia" w:ascii="宋体" w:hAnsi="宋体" w:eastAsia="宋体" w:cs="宋体"/>
          <w:sz w:val="30"/>
          <w:szCs w:val="30"/>
          <w:lang w:eastAsia="zh-CN"/>
        </w:rPr>
        <w:t>（</w:t>
      </w:r>
      <w:r>
        <w:rPr>
          <w:rFonts w:hint="eastAsia" w:ascii="宋体" w:hAnsi="宋体" w:eastAsia="宋体" w:cs="宋体"/>
          <w:sz w:val="30"/>
          <w:szCs w:val="30"/>
          <w:lang w:val="en-US" w:eastAsia="zh-CN"/>
        </w:rPr>
        <w:t>3</w:t>
      </w:r>
      <w:r>
        <w:rPr>
          <w:rFonts w:hint="eastAsia" w:ascii="宋体" w:hAnsi="宋体" w:eastAsia="宋体" w:cs="宋体"/>
          <w:sz w:val="30"/>
          <w:szCs w:val="30"/>
          <w:lang w:eastAsia="zh-CN"/>
        </w:rPr>
        <w:t>）</w:t>
      </w:r>
      <w:r>
        <w:rPr>
          <w:rFonts w:hint="eastAsia" w:ascii="宋体" w:hAnsi="宋体" w:eastAsia="宋体" w:cs="宋体"/>
          <w:sz w:val="30"/>
          <w:szCs w:val="30"/>
        </w:rPr>
        <w:t>时效指标</w:t>
      </w:r>
      <w:r>
        <w:rPr>
          <w:rFonts w:hint="eastAsia" w:ascii="宋体" w:hAnsi="宋体" w:eastAsia="宋体" w:cs="宋体"/>
          <w:sz w:val="30"/>
          <w:szCs w:val="30"/>
          <w:lang w:eastAsia="zh-CN"/>
        </w:rPr>
        <w:t>：每月按时发放教师</w:t>
      </w:r>
      <w:r>
        <w:rPr>
          <w:rFonts w:hint="eastAsia" w:ascii="宋体" w:hAnsi="宋体" w:eastAsia="宋体" w:cs="宋体"/>
          <w:sz w:val="30"/>
          <w:szCs w:val="30"/>
          <w:lang w:val="en-US" w:eastAsia="zh-CN"/>
        </w:rPr>
        <w:t>乡镇补贴</w:t>
      </w:r>
      <w:r>
        <w:rPr>
          <w:rFonts w:hint="eastAsia" w:ascii="宋体" w:hAnsi="宋体" w:eastAsia="宋体" w:cs="宋体"/>
          <w:sz w:val="30"/>
          <w:szCs w:val="30"/>
          <w:lang w:eastAsia="zh-CN"/>
        </w:rPr>
        <w:t>。</w:t>
      </w:r>
    </w:p>
    <w:p>
      <w:pPr>
        <w:numPr>
          <w:ilvl w:val="0"/>
          <w:numId w:val="0"/>
        </w:numPr>
        <w:ind w:firstLine="600" w:firstLineChars="200"/>
        <w:jc w:val="left"/>
        <w:rPr>
          <w:rFonts w:hint="eastAsia" w:ascii="宋体" w:hAnsi="宋体" w:eastAsia="宋体" w:cs="宋体"/>
          <w:sz w:val="30"/>
          <w:szCs w:val="30"/>
          <w:lang w:eastAsia="zh-CN"/>
        </w:rPr>
      </w:pPr>
      <w:r>
        <w:rPr>
          <w:rFonts w:hint="eastAsia" w:ascii="宋体" w:hAnsi="宋体" w:eastAsia="宋体" w:cs="宋体"/>
          <w:sz w:val="30"/>
          <w:szCs w:val="30"/>
          <w:lang w:eastAsia="zh-CN"/>
        </w:rPr>
        <w:t>（</w:t>
      </w:r>
      <w:r>
        <w:rPr>
          <w:rFonts w:hint="eastAsia" w:ascii="宋体" w:hAnsi="宋体" w:eastAsia="宋体" w:cs="宋体"/>
          <w:sz w:val="30"/>
          <w:szCs w:val="30"/>
          <w:lang w:val="en-US" w:eastAsia="zh-CN"/>
        </w:rPr>
        <w:t>4</w:t>
      </w:r>
      <w:r>
        <w:rPr>
          <w:rFonts w:hint="eastAsia" w:ascii="宋体" w:hAnsi="宋体" w:eastAsia="宋体" w:cs="宋体"/>
          <w:sz w:val="30"/>
          <w:szCs w:val="30"/>
          <w:lang w:eastAsia="zh-CN"/>
        </w:rPr>
        <w:t>）</w:t>
      </w:r>
      <w:r>
        <w:rPr>
          <w:rFonts w:hint="eastAsia" w:ascii="宋体" w:hAnsi="宋体" w:eastAsia="宋体" w:cs="宋体"/>
          <w:sz w:val="30"/>
          <w:szCs w:val="30"/>
        </w:rPr>
        <w:t>成本指标</w:t>
      </w:r>
      <w:r>
        <w:rPr>
          <w:rFonts w:hint="eastAsia" w:ascii="宋体" w:hAnsi="宋体" w:eastAsia="宋体" w:cs="宋体"/>
          <w:sz w:val="30"/>
          <w:szCs w:val="30"/>
          <w:lang w:eastAsia="zh-CN"/>
        </w:rPr>
        <w:t>：</w:t>
      </w:r>
      <w:r>
        <w:rPr>
          <w:rFonts w:hint="eastAsia" w:ascii="宋体" w:hAnsi="宋体" w:eastAsia="宋体" w:cs="宋体"/>
          <w:sz w:val="30"/>
          <w:szCs w:val="30"/>
        </w:rPr>
        <w:t xml:space="preserve"> </w:t>
      </w:r>
      <w:r>
        <w:rPr>
          <w:rFonts w:hint="eastAsia" w:ascii="宋体" w:hAnsi="宋体" w:eastAsia="宋体" w:cs="宋体"/>
          <w:sz w:val="30"/>
          <w:szCs w:val="30"/>
          <w:lang w:val="en-US" w:eastAsia="zh-CN"/>
        </w:rPr>
        <w:t>乡镇补贴补助标准按照教龄补贴。</w:t>
      </w:r>
    </w:p>
    <w:p>
      <w:pPr>
        <w:numPr>
          <w:ilvl w:val="0"/>
          <w:numId w:val="0"/>
        </w:numPr>
        <w:jc w:val="left"/>
        <w:rPr>
          <w:rFonts w:hint="eastAsia" w:ascii="宋体" w:hAnsi="宋体" w:eastAsia="宋体" w:cs="宋体"/>
          <w:sz w:val="30"/>
          <w:szCs w:val="30"/>
          <w:lang w:eastAsia="zh-CN"/>
        </w:rPr>
      </w:pPr>
      <w:r>
        <w:rPr>
          <w:rFonts w:hint="eastAsia" w:ascii="宋体" w:hAnsi="宋体" w:eastAsia="宋体" w:cs="宋体"/>
          <w:sz w:val="30"/>
          <w:szCs w:val="30"/>
          <w:lang w:eastAsia="zh-CN"/>
        </w:rPr>
        <w:t>（四）项目效益情况。</w:t>
      </w:r>
    </w:p>
    <w:p>
      <w:pPr>
        <w:numPr>
          <w:ilvl w:val="0"/>
          <w:numId w:val="0"/>
        </w:numPr>
        <w:ind w:firstLine="600" w:firstLineChars="200"/>
        <w:jc w:val="left"/>
        <w:rPr>
          <w:rFonts w:hint="eastAsia" w:ascii="宋体" w:hAnsi="宋体" w:eastAsia="宋体" w:cs="宋体"/>
          <w:sz w:val="30"/>
          <w:szCs w:val="30"/>
          <w:lang w:eastAsia="zh-CN"/>
        </w:rPr>
      </w:pPr>
      <w:r>
        <w:rPr>
          <w:rFonts w:hint="eastAsia" w:ascii="宋体" w:hAnsi="宋体" w:eastAsia="宋体" w:cs="宋体"/>
          <w:sz w:val="30"/>
          <w:szCs w:val="30"/>
          <w:lang w:eastAsia="zh-CN"/>
        </w:rPr>
        <w:t>不断提高乡村教师队伍素质，不断改善</w:t>
      </w:r>
      <w:r>
        <w:rPr>
          <w:rFonts w:hint="eastAsia" w:ascii="宋体" w:hAnsi="宋体" w:eastAsia="宋体" w:cs="宋体"/>
          <w:sz w:val="30"/>
          <w:szCs w:val="30"/>
          <w:lang w:val="en-US" w:eastAsia="zh-CN"/>
        </w:rPr>
        <w:t>乡镇</w:t>
      </w:r>
      <w:r>
        <w:rPr>
          <w:rFonts w:hint="eastAsia" w:ascii="宋体" w:hAnsi="宋体" w:eastAsia="宋体" w:cs="宋体"/>
          <w:sz w:val="30"/>
          <w:szCs w:val="30"/>
          <w:lang w:eastAsia="zh-CN"/>
        </w:rPr>
        <w:t>教师生活条件，不断提高</w:t>
      </w:r>
      <w:r>
        <w:rPr>
          <w:rFonts w:hint="eastAsia" w:ascii="宋体" w:hAnsi="宋体" w:eastAsia="宋体" w:cs="宋体"/>
          <w:sz w:val="30"/>
          <w:szCs w:val="30"/>
          <w:lang w:val="en-US" w:eastAsia="zh-CN"/>
        </w:rPr>
        <w:t>乡镇</w:t>
      </w:r>
      <w:r>
        <w:rPr>
          <w:rFonts w:hint="eastAsia" w:ascii="宋体" w:hAnsi="宋体" w:eastAsia="宋体" w:cs="宋体"/>
          <w:sz w:val="30"/>
          <w:szCs w:val="30"/>
          <w:lang w:eastAsia="zh-CN"/>
        </w:rPr>
        <w:t>教师工作积极性，不断促进我市义务教育均衡优质发展。</w:t>
      </w:r>
    </w:p>
    <w:p>
      <w:pPr>
        <w:numPr>
          <w:ilvl w:val="0"/>
          <w:numId w:val="0"/>
        </w:numPr>
        <w:jc w:val="left"/>
        <w:rPr>
          <w:rFonts w:hint="eastAsia" w:ascii="宋体" w:hAnsi="宋体" w:eastAsia="宋体" w:cs="宋体"/>
          <w:sz w:val="30"/>
          <w:szCs w:val="30"/>
          <w:lang w:eastAsia="zh-CN"/>
        </w:rPr>
      </w:pPr>
      <w:r>
        <w:rPr>
          <w:rFonts w:hint="eastAsia" w:ascii="宋体" w:hAnsi="宋体" w:eastAsia="宋体" w:cs="宋体"/>
          <w:sz w:val="30"/>
          <w:szCs w:val="30"/>
          <w:lang w:eastAsia="zh-CN"/>
        </w:rPr>
        <w:t>（五）满意度指标完成情况分析</w:t>
      </w:r>
    </w:p>
    <w:p>
      <w:pPr>
        <w:numPr>
          <w:ilvl w:val="0"/>
          <w:numId w:val="0"/>
        </w:numPr>
        <w:ind w:firstLine="600" w:firstLineChars="200"/>
        <w:jc w:val="left"/>
        <w:rPr>
          <w:rFonts w:hint="eastAsia" w:ascii="宋体" w:hAnsi="宋体" w:eastAsia="宋体" w:cs="宋体"/>
          <w:sz w:val="30"/>
          <w:szCs w:val="30"/>
          <w:lang w:eastAsia="zh-CN"/>
        </w:rPr>
      </w:pPr>
      <w:r>
        <w:rPr>
          <w:rFonts w:hint="eastAsia" w:ascii="宋体" w:hAnsi="宋体" w:eastAsia="宋体" w:cs="宋体"/>
          <w:sz w:val="30"/>
          <w:szCs w:val="30"/>
          <w:lang w:eastAsia="zh-CN"/>
        </w:rPr>
        <w:t>项目学校教师满意度</w:t>
      </w:r>
      <w:r>
        <w:rPr>
          <w:rFonts w:hint="eastAsia" w:ascii="宋体" w:hAnsi="宋体" w:eastAsia="宋体" w:cs="宋体"/>
          <w:sz w:val="30"/>
          <w:szCs w:val="30"/>
          <w:lang w:val="en-US" w:eastAsia="zh-CN"/>
        </w:rPr>
        <w:t>100</w:t>
      </w:r>
      <w:r>
        <w:rPr>
          <w:rFonts w:hint="eastAsia" w:ascii="宋体" w:hAnsi="宋体" w:eastAsia="宋体" w:cs="宋体"/>
          <w:sz w:val="30"/>
          <w:szCs w:val="30"/>
          <w:lang w:eastAsia="zh-CN"/>
        </w:rPr>
        <w:t>%。</w:t>
      </w:r>
    </w:p>
    <w:p>
      <w:pPr>
        <w:numPr>
          <w:ilvl w:val="0"/>
          <w:numId w:val="0"/>
        </w:numPr>
        <w:jc w:val="left"/>
        <w:rPr>
          <w:rFonts w:hint="eastAsia" w:ascii="宋体" w:hAnsi="宋体" w:eastAsia="宋体" w:cs="宋体"/>
          <w:sz w:val="36"/>
          <w:szCs w:val="36"/>
          <w:lang w:eastAsia="zh-CN"/>
        </w:rPr>
      </w:pPr>
      <w:r>
        <w:rPr>
          <w:rFonts w:hint="eastAsia" w:ascii="宋体" w:hAnsi="宋体" w:eastAsia="宋体" w:cs="宋体"/>
          <w:sz w:val="36"/>
          <w:szCs w:val="36"/>
          <w:lang w:eastAsia="zh-CN"/>
        </w:rPr>
        <w:t>五、主要经验及做法、存在的问题及原因分析</w:t>
      </w:r>
    </w:p>
    <w:p>
      <w:pPr>
        <w:spacing w:line="360" w:lineRule="auto"/>
        <w:jc w:val="left"/>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(一)主要做法</w:t>
      </w:r>
    </w:p>
    <w:p>
      <w:pPr>
        <w:spacing w:line="360" w:lineRule="auto"/>
        <w:ind w:firstLine="600" w:firstLineChars="200"/>
        <w:jc w:val="left"/>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及时拨付资金，按时发放乡镇补贴，有利于鼓励教师乐于教学，</w:t>
      </w:r>
      <w:r>
        <w:rPr>
          <w:rFonts w:hint="eastAsia" w:ascii="宋体" w:hAnsi="宋体" w:eastAsia="宋体" w:cs="宋体"/>
          <w:sz w:val="30"/>
          <w:szCs w:val="30"/>
          <w:lang w:eastAsia="zh-CN"/>
        </w:rPr>
        <w:t>稳定山区、农村地区骨干教师队伍，促进山区、农村地区学校教师整体素质提高。</w:t>
      </w:r>
    </w:p>
    <w:p>
      <w:pPr>
        <w:spacing w:line="360" w:lineRule="auto"/>
        <w:jc w:val="left"/>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（二）存在的问题 　　</w:t>
      </w:r>
    </w:p>
    <w:p>
      <w:pPr>
        <w:spacing w:line="360" w:lineRule="auto"/>
        <w:ind w:firstLine="600" w:firstLineChars="200"/>
        <w:jc w:val="left"/>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1、</w:t>
      </w:r>
      <w:r>
        <w:rPr>
          <w:rFonts w:hint="eastAsia" w:ascii="宋体" w:hAnsi="宋体" w:eastAsia="宋体" w:cs="宋体"/>
          <w:color w:val="auto"/>
          <w:kern w:val="0"/>
          <w:sz w:val="30"/>
          <w:szCs w:val="30"/>
          <w:lang w:val="en-US" w:eastAsia="zh-CN"/>
        </w:rPr>
        <w:t>乡镇补贴标准偏低，还不能完全达到鼓励广大教师安心在农村中小学任教的目的</w:t>
      </w:r>
      <w:r>
        <w:rPr>
          <w:rFonts w:hint="eastAsia" w:ascii="宋体" w:hAnsi="宋体" w:eastAsia="宋体" w:cs="宋体"/>
          <w:sz w:val="30"/>
          <w:szCs w:val="30"/>
          <w:lang w:val="en-US" w:eastAsia="zh-CN"/>
        </w:rPr>
        <w:t>。</w:t>
      </w:r>
    </w:p>
    <w:p>
      <w:pPr>
        <w:spacing w:line="360" w:lineRule="auto"/>
        <w:ind w:firstLine="600" w:firstLineChars="200"/>
        <w:jc w:val="left"/>
        <w:rPr>
          <w:rFonts w:hint="eastAsia" w:ascii="宋体" w:hAnsi="宋体" w:eastAsia="宋体" w:cs="宋体"/>
          <w:sz w:val="30"/>
          <w:szCs w:val="30"/>
          <w:lang w:eastAsia="zh-CN"/>
        </w:rPr>
      </w:pPr>
      <w:r>
        <w:rPr>
          <w:rFonts w:hint="eastAsia" w:ascii="宋体" w:hAnsi="宋体" w:eastAsia="宋体" w:cs="宋体"/>
          <w:sz w:val="30"/>
          <w:szCs w:val="30"/>
          <w:lang w:val="en-US" w:eastAsia="zh-CN"/>
        </w:rPr>
        <w:t>2、乡镇补贴制度不够完善，不能充分的</w:t>
      </w:r>
      <w:r>
        <w:rPr>
          <w:rFonts w:hint="eastAsia" w:ascii="宋体" w:hAnsi="宋体" w:eastAsia="宋体" w:cs="宋体"/>
          <w:sz w:val="30"/>
          <w:szCs w:val="30"/>
          <w:lang w:eastAsia="zh-CN"/>
        </w:rPr>
        <w:t>鼓励和吸引优秀人才到山区、农村地区长期从教、终身从教。</w:t>
      </w:r>
    </w:p>
    <w:p>
      <w:pPr>
        <w:numPr>
          <w:ilvl w:val="0"/>
          <w:numId w:val="4"/>
        </w:numPr>
        <w:jc w:val="left"/>
        <w:rPr>
          <w:rFonts w:hint="eastAsia"/>
          <w:sz w:val="36"/>
          <w:szCs w:val="36"/>
          <w:lang w:val="en-US" w:eastAsia="zh-CN"/>
        </w:rPr>
      </w:pPr>
      <w:r>
        <w:rPr>
          <w:rFonts w:hint="eastAsia"/>
          <w:sz w:val="36"/>
          <w:szCs w:val="36"/>
          <w:lang w:eastAsia="zh-CN"/>
        </w:rPr>
        <w:t>有关建议</w:t>
      </w:r>
    </w:p>
    <w:p>
      <w:pPr>
        <w:numPr>
          <w:ilvl w:val="0"/>
          <w:numId w:val="0"/>
        </w:numPr>
        <w:ind w:firstLine="560" w:firstLineChars="200"/>
        <w:jc w:val="left"/>
        <w:rPr>
          <w:rFonts w:hint="eastAsia" w:ascii="宋体" w:hAnsi="宋体" w:eastAsia="宋体" w:cs="宋体"/>
          <w:sz w:val="30"/>
          <w:szCs w:val="30"/>
          <w:lang w:val="en-US" w:eastAsia="zh-CN"/>
        </w:rPr>
      </w:pPr>
      <w:r>
        <w:rPr>
          <w:rFonts w:hint="eastAsia"/>
          <w:sz w:val="28"/>
          <w:szCs w:val="28"/>
          <w:lang w:val="en-US" w:eastAsia="zh-CN"/>
        </w:rPr>
        <w:t>1、</w:t>
      </w:r>
      <w:r>
        <w:rPr>
          <w:rFonts w:hint="eastAsia" w:ascii="宋体" w:hAnsi="宋体" w:eastAsia="宋体" w:cs="宋体"/>
          <w:sz w:val="30"/>
          <w:szCs w:val="30"/>
          <w:lang w:eastAsia="zh-CN"/>
        </w:rPr>
        <w:t>进一步完善保障山区和农村地区义务教育学校教师工资福利待遇的长效机制，建立促进义务教育均衡优质发展的农村教师生活补助制度，鼓励和吸引优秀人才到山区、农村地区长期从教、终身从教，稳定山区、农村地区骨干教师队伍，促进山区、农村地区学校教师整体素质提高。</w:t>
      </w:r>
    </w:p>
    <w:p>
      <w:pPr>
        <w:spacing w:line="360" w:lineRule="auto"/>
        <w:ind w:firstLine="600" w:firstLineChars="200"/>
        <w:jc w:val="left"/>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2、加大制度创新力度，进一步提高农村中小学教师待遇，努力实现城乡教师均衡，进而实现城乡教育均衡目标。</w:t>
      </w:r>
    </w:p>
    <w:p>
      <w:pPr>
        <w:numPr>
          <w:ilvl w:val="0"/>
          <w:numId w:val="4"/>
        </w:numPr>
        <w:ind w:left="0" w:leftChars="0" w:firstLine="0" w:firstLineChars="0"/>
        <w:jc w:val="left"/>
        <w:rPr>
          <w:rFonts w:hint="eastAsia" w:ascii="宋体" w:hAnsi="宋体" w:eastAsia="宋体" w:cs="宋体"/>
          <w:sz w:val="36"/>
          <w:szCs w:val="36"/>
          <w:lang w:eastAsia="zh-CN"/>
        </w:rPr>
      </w:pPr>
      <w:r>
        <w:rPr>
          <w:rFonts w:hint="eastAsia" w:ascii="宋体" w:hAnsi="宋体" w:eastAsia="宋体" w:cs="宋体"/>
          <w:sz w:val="36"/>
          <w:szCs w:val="36"/>
          <w:lang w:eastAsia="zh-CN"/>
        </w:rPr>
        <w:t>其他需要说明的问题</w:t>
      </w:r>
    </w:p>
    <w:p>
      <w:pPr>
        <w:numPr>
          <w:ilvl w:val="0"/>
          <w:numId w:val="0"/>
        </w:numPr>
        <w:ind w:leftChars="0" w:firstLine="600" w:firstLineChars="200"/>
        <w:jc w:val="left"/>
        <w:rPr>
          <w:rFonts w:hint="eastAsia"/>
          <w:sz w:val="30"/>
          <w:szCs w:val="30"/>
          <w:lang w:eastAsia="zh-CN"/>
        </w:rPr>
      </w:pPr>
      <w:r>
        <w:rPr>
          <w:rFonts w:hint="eastAsia"/>
          <w:sz w:val="30"/>
          <w:szCs w:val="30"/>
          <w:lang w:eastAsia="zh-CN"/>
        </w:rPr>
        <w:t>无</w:t>
      </w:r>
    </w:p>
    <w:p>
      <w:pPr>
        <w:spacing w:line="360" w:lineRule="auto"/>
        <w:ind w:firstLine="560"/>
        <w:jc w:val="left"/>
        <w:rPr>
          <w:sz w:val="24"/>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FF7C5D"/>
    <w:multiLevelType w:val="singleLevel"/>
    <w:tmpl w:val="BFFF7C5D"/>
    <w:lvl w:ilvl="0" w:tentative="0">
      <w:start w:val="3"/>
      <w:numFmt w:val="chineseCounting"/>
      <w:suff w:val="nothing"/>
      <w:lvlText w:val="%1、"/>
      <w:lvlJc w:val="left"/>
      <w:rPr>
        <w:rFonts w:hint="eastAsia"/>
      </w:rPr>
    </w:lvl>
  </w:abstractNum>
  <w:abstractNum w:abstractNumId="1">
    <w:nsid w:val="C321BA4D"/>
    <w:multiLevelType w:val="singleLevel"/>
    <w:tmpl w:val="C321BA4D"/>
    <w:lvl w:ilvl="0" w:tentative="0">
      <w:start w:val="2"/>
      <w:numFmt w:val="chineseCounting"/>
      <w:suff w:val="nothing"/>
      <w:lvlText w:val="（%1）"/>
      <w:lvlJc w:val="left"/>
      <w:rPr>
        <w:rFonts w:hint="eastAsia"/>
      </w:rPr>
    </w:lvl>
  </w:abstractNum>
  <w:abstractNum w:abstractNumId="2">
    <w:nsid w:val="09B01E72"/>
    <w:multiLevelType w:val="singleLevel"/>
    <w:tmpl w:val="09B01E72"/>
    <w:lvl w:ilvl="0" w:tentative="0">
      <w:start w:val="1"/>
      <w:numFmt w:val="chineseCounting"/>
      <w:suff w:val="nothing"/>
      <w:lvlText w:val="（%1）"/>
      <w:lvlJc w:val="left"/>
      <w:rPr>
        <w:rFonts w:hint="eastAsia"/>
      </w:rPr>
    </w:lvl>
  </w:abstractNum>
  <w:abstractNum w:abstractNumId="3">
    <w:nsid w:val="2A5C5265"/>
    <w:multiLevelType w:val="singleLevel"/>
    <w:tmpl w:val="2A5C5265"/>
    <w:lvl w:ilvl="0" w:tentative="0">
      <w:start w:val="6"/>
      <w:numFmt w:val="chineseCounting"/>
      <w:suff w:val="nothing"/>
      <w:lvlText w:val="%1、"/>
      <w:lvlJc w:val="left"/>
      <w:rPr>
        <w:rFonts w:hint="eastAsia"/>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djMjg5N2E1Yzc2YjIxZWMxNGNmMWYxZDkxNmE2ZDYifQ=="/>
  </w:docVars>
  <w:rsids>
    <w:rsidRoot w:val="55F151F4"/>
    <w:rsid w:val="00155699"/>
    <w:rsid w:val="00636062"/>
    <w:rsid w:val="00793F10"/>
    <w:rsid w:val="014F55D3"/>
    <w:rsid w:val="04455A98"/>
    <w:rsid w:val="04C0402A"/>
    <w:rsid w:val="05635EAE"/>
    <w:rsid w:val="05AD347A"/>
    <w:rsid w:val="07C76925"/>
    <w:rsid w:val="13A06D5E"/>
    <w:rsid w:val="1B537B3D"/>
    <w:rsid w:val="1B7F38EE"/>
    <w:rsid w:val="20DD4416"/>
    <w:rsid w:val="22232BD7"/>
    <w:rsid w:val="2E7364CB"/>
    <w:rsid w:val="2FC976DD"/>
    <w:rsid w:val="34D66A31"/>
    <w:rsid w:val="364F7FE8"/>
    <w:rsid w:val="37003246"/>
    <w:rsid w:val="39044E83"/>
    <w:rsid w:val="3FCB2ADF"/>
    <w:rsid w:val="40EA6FB7"/>
    <w:rsid w:val="457D79CF"/>
    <w:rsid w:val="47981B16"/>
    <w:rsid w:val="509E76AC"/>
    <w:rsid w:val="55F151F4"/>
    <w:rsid w:val="57D70F0B"/>
    <w:rsid w:val="5A102304"/>
    <w:rsid w:val="6059158F"/>
    <w:rsid w:val="6C1F59BF"/>
    <w:rsid w:val="7F2D3E0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kern w:val="2"/>
      <w:sz w:val="18"/>
      <w:szCs w:val="18"/>
    </w:rPr>
  </w:style>
  <w:style w:type="character" w:customStyle="1" w:styleId="7">
    <w:name w:val="页脚 Char"/>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1653</Words>
  <Characters>1697</Characters>
  <Lines>8</Lines>
  <Paragraphs>2</Paragraphs>
  <TotalTime>28</TotalTime>
  <ScaleCrop>false</ScaleCrop>
  <LinksUpToDate>false</LinksUpToDate>
  <CharactersWithSpaces>1702</CharactersWithSpaces>
  <Application>WPS Office_12.1.0.15358_F1E327BC-269C-435d-A152-05C5408002CA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2020-04-13T00:48:00Z</dcterms:created>
  <dc:creator>Administrator</dc:creator>
  <cp:lastModifiedBy>Katrina</cp:lastModifiedBy>
  <dcterms:modified xsi:type="dcterms:W3CDTF">2023-09-01T09:35:37Z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2052-12.1.0.15358</vt:lpwstr>
  </property>
  <property fmtid="{D5CDD505-2E9C-101B-9397-08002B2CF9AE}" pid="3" name="ICV">
    <vt:lpwstr>3DFC2D41450641C993A7037CDF46B88A</vt:lpwstr>
  </property>
</Properties>
</file>